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F8" w:rsidRPr="00BA72F8" w:rsidRDefault="00BA72F8" w:rsidP="00BA72F8">
      <w:pPr>
        <w:spacing w:after="0" w:line="240" w:lineRule="auto"/>
        <w:jc w:val="center"/>
        <w:rPr>
          <w:rFonts w:ascii="Times New Roman" w:eastAsia="Times New Roman" w:hAnsi="Times New Roman" w:cs="Times New Roman"/>
          <w:b/>
          <w:sz w:val="28"/>
          <w:szCs w:val="28"/>
          <w:lang w:eastAsia="ru-RU"/>
        </w:rPr>
      </w:pPr>
      <w:r w:rsidRPr="00BA72F8">
        <w:rPr>
          <w:rFonts w:ascii="Times New Roman" w:eastAsia="Times New Roman" w:hAnsi="Times New Roman" w:cs="Times New Roman"/>
          <w:b/>
          <w:sz w:val="28"/>
          <w:szCs w:val="28"/>
          <w:lang w:eastAsia="ru-RU"/>
        </w:rPr>
        <w:t xml:space="preserve">Отчёт о результатах </w:t>
      </w:r>
      <w:proofErr w:type="spellStart"/>
      <w:r w:rsidRPr="00BA72F8">
        <w:rPr>
          <w:rFonts w:ascii="Times New Roman" w:eastAsia="Times New Roman" w:hAnsi="Times New Roman" w:cs="Times New Roman"/>
          <w:b/>
          <w:sz w:val="28"/>
          <w:szCs w:val="28"/>
          <w:lang w:eastAsia="ru-RU"/>
        </w:rPr>
        <w:t>самообследования</w:t>
      </w:r>
      <w:proofErr w:type="spellEnd"/>
    </w:p>
    <w:p w:rsidR="00BA72F8" w:rsidRPr="00BA72F8" w:rsidRDefault="00BA72F8" w:rsidP="00BA72F8">
      <w:pPr>
        <w:spacing w:after="0" w:line="240" w:lineRule="auto"/>
        <w:jc w:val="center"/>
        <w:rPr>
          <w:rFonts w:ascii="Times New Roman" w:eastAsia="Times New Roman" w:hAnsi="Times New Roman" w:cs="Times New Roman"/>
          <w:b/>
          <w:sz w:val="28"/>
          <w:szCs w:val="28"/>
          <w:lang w:eastAsia="ru-RU"/>
        </w:rPr>
      </w:pPr>
      <w:r w:rsidRPr="00BA72F8">
        <w:rPr>
          <w:rFonts w:ascii="Times New Roman" w:eastAsia="Times New Roman" w:hAnsi="Times New Roman" w:cs="Times New Roman"/>
          <w:b/>
          <w:sz w:val="28"/>
          <w:szCs w:val="28"/>
          <w:lang w:eastAsia="ru-RU"/>
        </w:rPr>
        <w:t>Муниципального автономного дошкольного образовательного учреждения «Детский сад</w:t>
      </w:r>
      <w:r w:rsidR="001D45CD">
        <w:rPr>
          <w:rFonts w:ascii="Times New Roman" w:eastAsia="Times New Roman" w:hAnsi="Times New Roman" w:cs="Times New Roman"/>
          <w:b/>
          <w:sz w:val="28"/>
          <w:szCs w:val="28"/>
          <w:lang w:eastAsia="ru-RU"/>
        </w:rPr>
        <w:t xml:space="preserve"> п. Джонка» за 2017</w:t>
      </w:r>
      <w:r w:rsidRPr="00BA72F8">
        <w:rPr>
          <w:rFonts w:ascii="Times New Roman" w:eastAsia="Times New Roman" w:hAnsi="Times New Roman" w:cs="Times New Roman"/>
          <w:b/>
          <w:sz w:val="28"/>
          <w:szCs w:val="28"/>
          <w:lang w:eastAsia="ru-RU"/>
        </w:rPr>
        <w:t xml:space="preserve"> год</w:t>
      </w:r>
    </w:p>
    <w:p w:rsidR="00BA72F8" w:rsidRPr="00BA72F8" w:rsidRDefault="00BA72F8" w:rsidP="00BA72F8">
      <w:pPr>
        <w:spacing w:after="0" w:line="240" w:lineRule="auto"/>
        <w:jc w:val="both"/>
        <w:rPr>
          <w:rFonts w:ascii="Times New Roman" w:eastAsia="Times New Roman" w:hAnsi="Times New Roman" w:cs="Times New Roman"/>
          <w:sz w:val="23"/>
          <w:szCs w:val="23"/>
          <w:lang w:eastAsia="ru-RU"/>
        </w:rPr>
      </w:pPr>
    </w:p>
    <w:p w:rsidR="00BA72F8" w:rsidRPr="00BA72F8" w:rsidRDefault="00BA72F8" w:rsidP="00BA72F8">
      <w:pPr>
        <w:spacing w:after="0" w:line="240" w:lineRule="auto"/>
        <w:jc w:val="both"/>
        <w:rPr>
          <w:rFonts w:ascii="Times New Roman" w:eastAsia="Times New Roman" w:hAnsi="Times New Roman" w:cs="Times New Roman"/>
          <w:b/>
          <w:sz w:val="24"/>
          <w:szCs w:val="24"/>
          <w:lang w:eastAsia="ru-RU"/>
        </w:rPr>
      </w:pPr>
    </w:p>
    <w:p w:rsidR="00BA72F8" w:rsidRDefault="00BA72F8" w:rsidP="00BA72F8">
      <w:pPr>
        <w:spacing w:after="0" w:line="240" w:lineRule="auto"/>
        <w:jc w:val="both"/>
        <w:rPr>
          <w:rFonts w:ascii="Times New Roman" w:eastAsia="Times New Roman" w:hAnsi="Times New Roman" w:cs="Times New Roman"/>
          <w:b/>
          <w:sz w:val="24"/>
          <w:szCs w:val="24"/>
          <w:lang w:eastAsia="ru-RU"/>
        </w:rPr>
      </w:pPr>
      <w:r w:rsidRPr="00BA72F8">
        <w:rPr>
          <w:rFonts w:ascii="Times New Roman" w:eastAsia="Times New Roman" w:hAnsi="Times New Roman" w:cs="Times New Roman"/>
          <w:b/>
          <w:sz w:val="24"/>
          <w:szCs w:val="24"/>
          <w:lang w:eastAsia="ru-RU"/>
        </w:rPr>
        <w:t>1.Общая характеристика образовательного учреждения.</w:t>
      </w:r>
    </w:p>
    <w:p w:rsidR="0055128C" w:rsidRPr="00BA72F8" w:rsidRDefault="0055128C" w:rsidP="00BA72F8">
      <w:pPr>
        <w:spacing w:after="0" w:line="240" w:lineRule="auto"/>
        <w:jc w:val="both"/>
        <w:rPr>
          <w:rFonts w:ascii="Times New Roman" w:eastAsia="Times New Roman" w:hAnsi="Times New Roman" w:cs="Times New Roman"/>
          <w:b/>
          <w:sz w:val="24"/>
          <w:szCs w:val="24"/>
          <w:lang w:eastAsia="ru-RU"/>
        </w:rPr>
      </w:pPr>
    </w:p>
    <w:tbl>
      <w:tblPr>
        <w:tblStyle w:val="a3"/>
        <w:tblW w:w="0" w:type="auto"/>
        <w:tblInd w:w="-5" w:type="dxa"/>
        <w:tblLook w:val="04A0" w:firstRow="1" w:lastRow="0" w:firstColumn="1" w:lastColumn="0" w:noHBand="0" w:noVBand="1"/>
      </w:tblPr>
      <w:tblGrid>
        <w:gridCol w:w="2977"/>
        <w:gridCol w:w="6373"/>
      </w:tblGrid>
      <w:tr w:rsidR="0055128C" w:rsidTr="0055128C">
        <w:tc>
          <w:tcPr>
            <w:tcW w:w="2977" w:type="dxa"/>
          </w:tcPr>
          <w:p w:rsidR="0055128C" w:rsidRPr="008A24A8" w:rsidRDefault="0055128C" w:rsidP="00BA72F8">
            <w:pPr>
              <w:jc w:val="both"/>
              <w:rPr>
                <w:rFonts w:ascii="Times New Roman" w:eastAsia="Times New Roman" w:hAnsi="Times New Roman" w:cs="Times New Roman"/>
                <w:b/>
                <w:sz w:val="24"/>
                <w:szCs w:val="24"/>
                <w:lang w:eastAsia="ru-RU"/>
              </w:rPr>
            </w:pPr>
            <w:r w:rsidRPr="008A24A8">
              <w:rPr>
                <w:rFonts w:ascii="Times New Roman" w:eastAsia="Times New Roman" w:hAnsi="Times New Roman" w:cs="Times New Roman"/>
                <w:b/>
                <w:sz w:val="24"/>
                <w:szCs w:val="24"/>
                <w:lang w:eastAsia="ru-RU"/>
              </w:rPr>
              <w:t>Название (по уставу)</w:t>
            </w:r>
          </w:p>
        </w:tc>
        <w:tc>
          <w:tcPr>
            <w:tcW w:w="6373" w:type="dxa"/>
          </w:tcPr>
          <w:p w:rsidR="0055128C" w:rsidRPr="00BA72F8" w:rsidRDefault="0055128C" w:rsidP="0055128C">
            <w:pPr>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Муниципальное автономноедошкольное образовательное учреждение «Детский сад</w:t>
            </w:r>
            <w:r w:rsidR="00FB0BBB">
              <w:rPr>
                <w:rFonts w:ascii="Times New Roman" w:eastAsia="Times New Roman" w:hAnsi="Times New Roman" w:cs="Times New Roman"/>
                <w:sz w:val="24"/>
                <w:szCs w:val="24"/>
                <w:lang w:eastAsia="ru-RU"/>
              </w:rPr>
              <w:t xml:space="preserve"> </w:t>
            </w:r>
            <w:r w:rsidRPr="00BA72F8">
              <w:rPr>
                <w:rFonts w:ascii="Times New Roman" w:eastAsia="Times New Roman" w:hAnsi="Times New Roman" w:cs="Times New Roman"/>
                <w:sz w:val="24"/>
                <w:szCs w:val="24"/>
                <w:lang w:eastAsia="ru-RU"/>
              </w:rPr>
              <w:t>п.  Джонка»</w:t>
            </w:r>
          </w:p>
          <w:p w:rsidR="0055128C" w:rsidRDefault="0055128C" w:rsidP="00BA72F8">
            <w:pPr>
              <w:jc w:val="both"/>
              <w:rPr>
                <w:rFonts w:ascii="Times New Roman" w:eastAsia="Times New Roman" w:hAnsi="Times New Roman" w:cs="Times New Roman"/>
                <w:sz w:val="24"/>
                <w:szCs w:val="24"/>
                <w:lang w:eastAsia="ru-RU"/>
              </w:rPr>
            </w:pPr>
          </w:p>
        </w:tc>
      </w:tr>
      <w:tr w:rsidR="0055128C" w:rsidTr="0055128C">
        <w:tc>
          <w:tcPr>
            <w:tcW w:w="2977" w:type="dxa"/>
          </w:tcPr>
          <w:p w:rsidR="0055128C" w:rsidRPr="008A24A8" w:rsidRDefault="0055128C" w:rsidP="00BA72F8">
            <w:pPr>
              <w:jc w:val="both"/>
              <w:rPr>
                <w:rFonts w:ascii="Times New Roman" w:eastAsia="Times New Roman" w:hAnsi="Times New Roman" w:cs="Times New Roman"/>
                <w:b/>
                <w:sz w:val="24"/>
                <w:szCs w:val="24"/>
                <w:lang w:eastAsia="ru-RU"/>
              </w:rPr>
            </w:pPr>
            <w:r w:rsidRPr="008A24A8">
              <w:rPr>
                <w:rFonts w:ascii="Times New Roman" w:hAnsi="Times New Roman" w:cs="Times New Roman"/>
                <w:b/>
                <w:sz w:val="24"/>
                <w:szCs w:val="24"/>
              </w:rPr>
              <w:t>Сокращенное наименование учреждения</w:t>
            </w:r>
          </w:p>
        </w:tc>
        <w:tc>
          <w:tcPr>
            <w:tcW w:w="6373" w:type="dxa"/>
          </w:tcPr>
          <w:p w:rsidR="0055128C" w:rsidRDefault="0055128C" w:rsidP="00BA72F8">
            <w:pPr>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МАДОУ  «Детский сад</w:t>
            </w:r>
            <w:r w:rsidR="00FB0BBB">
              <w:rPr>
                <w:rFonts w:ascii="Times New Roman" w:eastAsia="Times New Roman" w:hAnsi="Times New Roman" w:cs="Times New Roman"/>
                <w:sz w:val="24"/>
                <w:szCs w:val="24"/>
                <w:lang w:eastAsia="ru-RU"/>
              </w:rPr>
              <w:t xml:space="preserve"> </w:t>
            </w:r>
            <w:r w:rsidRPr="00BA72F8">
              <w:rPr>
                <w:rFonts w:ascii="Times New Roman" w:eastAsia="Times New Roman" w:hAnsi="Times New Roman" w:cs="Times New Roman"/>
                <w:sz w:val="24"/>
                <w:szCs w:val="24"/>
                <w:lang w:eastAsia="ru-RU"/>
              </w:rPr>
              <w:t>п. Джонка»</w:t>
            </w:r>
          </w:p>
        </w:tc>
      </w:tr>
      <w:tr w:rsidR="0055128C" w:rsidTr="0055128C">
        <w:tc>
          <w:tcPr>
            <w:tcW w:w="2977" w:type="dxa"/>
          </w:tcPr>
          <w:p w:rsidR="0055128C" w:rsidRPr="008A24A8" w:rsidRDefault="0055128C" w:rsidP="00BA72F8">
            <w:pPr>
              <w:jc w:val="both"/>
              <w:rPr>
                <w:rFonts w:ascii="Times New Roman" w:eastAsia="Times New Roman" w:hAnsi="Times New Roman" w:cs="Times New Roman"/>
                <w:b/>
                <w:sz w:val="24"/>
                <w:szCs w:val="24"/>
                <w:lang w:eastAsia="ru-RU"/>
              </w:rPr>
            </w:pPr>
            <w:r w:rsidRPr="008A24A8">
              <w:rPr>
                <w:rFonts w:ascii="Times New Roman" w:eastAsia="Times New Roman" w:hAnsi="Times New Roman" w:cs="Times New Roman"/>
                <w:b/>
                <w:sz w:val="24"/>
                <w:szCs w:val="24"/>
                <w:lang w:eastAsia="ru-RU"/>
              </w:rPr>
              <w:t>Тип и вид детского сада</w:t>
            </w:r>
          </w:p>
        </w:tc>
        <w:tc>
          <w:tcPr>
            <w:tcW w:w="6373" w:type="dxa"/>
          </w:tcPr>
          <w:p w:rsidR="0055128C" w:rsidRPr="00BA72F8" w:rsidRDefault="0055128C" w:rsidP="0055128C">
            <w:pPr>
              <w:jc w:val="both"/>
              <w:rPr>
                <w:rFonts w:ascii="Times New Roman" w:eastAsia="Times New Roman" w:hAnsi="Times New Roman" w:cs="Times New Roman"/>
                <w:b/>
                <w:sz w:val="24"/>
                <w:szCs w:val="24"/>
                <w:lang w:eastAsia="ru-RU"/>
              </w:rPr>
            </w:pPr>
            <w:r w:rsidRPr="0055128C">
              <w:rPr>
                <w:rFonts w:ascii="Times New Roman" w:eastAsia="Times New Roman" w:hAnsi="Times New Roman" w:cs="Times New Roman"/>
                <w:sz w:val="24"/>
                <w:szCs w:val="24"/>
                <w:lang w:eastAsia="ru-RU"/>
              </w:rPr>
              <w:t xml:space="preserve">Тип </w:t>
            </w:r>
            <w:r w:rsidRPr="00BA72F8">
              <w:rPr>
                <w:rFonts w:ascii="Times New Roman" w:eastAsia="Times New Roman" w:hAnsi="Times New Roman" w:cs="Times New Roman"/>
                <w:b/>
                <w:sz w:val="24"/>
                <w:szCs w:val="24"/>
                <w:lang w:eastAsia="ru-RU"/>
              </w:rPr>
              <w:t xml:space="preserve"> –</w:t>
            </w:r>
            <w:r w:rsidR="00FB0BBB">
              <w:rPr>
                <w:rFonts w:ascii="Times New Roman" w:eastAsia="Times New Roman" w:hAnsi="Times New Roman" w:cs="Times New Roman"/>
                <w:b/>
                <w:sz w:val="24"/>
                <w:szCs w:val="24"/>
                <w:lang w:eastAsia="ru-RU"/>
              </w:rPr>
              <w:t xml:space="preserve"> </w:t>
            </w:r>
            <w:r w:rsidRPr="00BA72F8">
              <w:rPr>
                <w:rFonts w:ascii="Times New Roman" w:eastAsia="Times New Roman" w:hAnsi="Times New Roman" w:cs="Times New Roman"/>
                <w:sz w:val="24"/>
                <w:szCs w:val="24"/>
                <w:lang w:eastAsia="ru-RU"/>
              </w:rPr>
              <w:t>дошкольное образовательное учреждение.</w:t>
            </w:r>
          </w:p>
          <w:p w:rsidR="0055128C" w:rsidRDefault="0055128C" w:rsidP="00BA72F8">
            <w:pPr>
              <w:jc w:val="both"/>
              <w:rPr>
                <w:rFonts w:ascii="Times New Roman" w:eastAsia="Times New Roman" w:hAnsi="Times New Roman" w:cs="Times New Roman"/>
                <w:sz w:val="24"/>
                <w:szCs w:val="24"/>
                <w:lang w:eastAsia="ru-RU"/>
              </w:rPr>
            </w:pPr>
            <w:r w:rsidRPr="0055128C">
              <w:rPr>
                <w:rFonts w:ascii="Times New Roman" w:eastAsia="Times New Roman" w:hAnsi="Times New Roman" w:cs="Times New Roman"/>
                <w:sz w:val="24"/>
                <w:szCs w:val="24"/>
                <w:lang w:eastAsia="ru-RU"/>
              </w:rPr>
              <w:t xml:space="preserve">Вид </w:t>
            </w:r>
            <w:r w:rsidRPr="00BA72F8">
              <w:rPr>
                <w:rFonts w:ascii="Times New Roman" w:eastAsia="Times New Roman" w:hAnsi="Times New Roman" w:cs="Times New Roman"/>
                <w:b/>
                <w:sz w:val="24"/>
                <w:szCs w:val="24"/>
                <w:lang w:eastAsia="ru-RU"/>
              </w:rPr>
              <w:t xml:space="preserve"> –</w:t>
            </w:r>
            <w:r w:rsidR="00FB0BBB">
              <w:rPr>
                <w:rFonts w:ascii="Times New Roman" w:eastAsia="Times New Roman" w:hAnsi="Times New Roman" w:cs="Times New Roman"/>
                <w:b/>
                <w:sz w:val="24"/>
                <w:szCs w:val="24"/>
                <w:lang w:eastAsia="ru-RU"/>
              </w:rPr>
              <w:t xml:space="preserve"> </w:t>
            </w:r>
            <w:r w:rsidRPr="00BA72F8">
              <w:rPr>
                <w:rFonts w:ascii="Times New Roman" w:eastAsia="Times New Roman" w:hAnsi="Times New Roman" w:cs="Times New Roman"/>
                <w:sz w:val="24"/>
                <w:szCs w:val="24"/>
                <w:lang w:eastAsia="ru-RU"/>
              </w:rPr>
              <w:t>детский сад.</w:t>
            </w:r>
          </w:p>
        </w:tc>
      </w:tr>
      <w:tr w:rsidR="0055128C" w:rsidTr="0055128C">
        <w:tc>
          <w:tcPr>
            <w:tcW w:w="2977" w:type="dxa"/>
          </w:tcPr>
          <w:p w:rsidR="0055128C" w:rsidRPr="008A24A8" w:rsidRDefault="0055128C" w:rsidP="00BA72F8">
            <w:pPr>
              <w:jc w:val="both"/>
              <w:rPr>
                <w:rFonts w:ascii="Times New Roman" w:eastAsia="Times New Roman" w:hAnsi="Times New Roman" w:cs="Times New Roman"/>
                <w:b/>
                <w:sz w:val="24"/>
                <w:szCs w:val="24"/>
                <w:lang w:eastAsia="ru-RU"/>
              </w:rPr>
            </w:pPr>
            <w:r w:rsidRPr="00BA72F8">
              <w:rPr>
                <w:rFonts w:ascii="Times New Roman" w:eastAsia="Times New Roman" w:hAnsi="Times New Roman" w:cs="Times New Roman"/>
                <w:b/>
                <w:sz w:val="24"/>
                <w:szCs w:val="24"/>
                <w:lang w:eastAsia="ru-RU"/>
              </w:rPr>
              <w:t>Организационно-правовая форма</w:t>
            </w:r>
          </w:p>
        </w:tc>
        <w:tc>
          <w:tcPr>
            <w:tcW w:w="6373" w:type="dxa"/>
          </w:tcPr>
          <w:p w:rsidR="0055128C" w:rsidRPr="00BA72F8" w:rsidRDefault="0055128C" w:rsidP="0055128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BA72F8">
              <w:rPr>
                <w:rFonts w:ascii="Times New Roman" w:eastAsia="Times New Roman" w:hAnsi="Times New Roman" w:cs="Times New Roman"/>
                <w:sz w:val="24"/>
                <w:szCs w:val="24"/>
                <w:lang w:eastAsia="ru-RU"/>
              </w:rPr>
              <w:t>униципальное автономное учреждение.</w:t>
            </w:r>
          </w:p>
          <w:p w:rsidR="0055128C" w:rsidRDefault="0055128C" w:rsidP="00BA72F8">
            <w:pPr>
              <w:jc w:val="both"/>
              <w:rPr>
                <w:rFonts w:ascii="Times New Roman" w:eastAsia="Times New Roman" w:hAnsi="Times New Roman" w:cs="Times New Roman"/>
                <w:sz w:val="24"/>
                <w:szCs w:val="24"/>
                <w:lang w:eastAsia="ru-RU"/>
              </w:rPr>
            </w:pPr>
          </w:p>
        </w:tc>
      </w:tr>
      <w:tr w:rsidR="0055128C" w:rsidTr="0055128C">
        <w:tc>
          <w:tcPr>
            <w:tcW w:w="2977" w:type="dxa"/>
          </w:tcPr>
          <w:p w:rsidR="0055128C" w:rsidRPr="008A24A8" w:rsidRDefault="0055128C" w:rsidP="00BA72F8">
            <w:pPr>
              <w:jc w:val="both"/>
              <w:rPr>
                <w:rFonts w:ascii="Times New Roman" w:eastAsia="Times New Roman" w:hAnsi="Times New Roman" w:cs="Times New Roman"/>
                <w:b/>
                <w:sz w:val="24"/>
                <w:szCs w:val="24"/>
                <w:lang w:eastAsia="ru-RU"/>
              </w:rPr>
            </w:pPr>
            <w:r w:rsidRPr="008A24A8">
              <w:rPr>
                <w:rFonts w:ascii="Times New Roman" w:eastAsia="Times New Roman" w:hAnsi="Times New Roman" w:cs="Times New Roman"/>
                <w:b/>
                <w:sz w:val="24"/>
                <w:szCs w:val="24"/>
                <w:lang w:eastAsia="ru-RU"/>
              </w:rPr>
              <w:t>Учредитель</w:t>
            </w:r>
          </w:p>
        </w:tc>
        <w:tc>
          <w:tcPr>
            <w:tcW w:w="6373" w:type="dxa"/>
          </w:tcPr>
          <w:p w:rsidR="0055128C" w:rsidRPr="00BA72F8" w:rsidRDefault="0055128C" w:rsidP="0055128C">
            <w:pPr>
              <w:widowControl w:val="0"/>
              <w:tabs>
                <w:tab w:val="left" w:pos="284"/>
              </w:tabs>
              <w:adjustRightInd w:val="0"/>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Управление образования администрации Нанайского муниципального района Хабаровского края</w:t>
            </w:r>
          </w:p>
          <w:p w:rsidR="0055128C" w:rsidRPr="00BA72F8" w:rsidRDefault="0055128C" w:rsidP="0055128C">
            <w:pPr>
              <w:widowControl w:val="0"/>
              <w:tabs>
                <w:tab w:val="left" w:pos="284"/>
              </w:tabs>
              <w:adjustRightInd w:val="0"/>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 xml:space="preserve">Начальник управления образования: </w:t>
            </w:r>
            <w:proofErr w:type="spellStart"/>
            <w:r w:rsidRPr="00BA72F8">
              <w:rPr>
                <w:rFonts w:ascii="Times New Roman" w:eastAsia="Times New Roman" w:hAnsi="Times New Roman" w:cs="Times New Roman"/>
                <w:sz w:val="24"/>
                <w:szCs w:val="24"/>
                <w:lang w:eastAsia="ru-RU"/>
              </w:rPr>
              <w:t>Кудрешова</w:t>
            </w:r>
            <w:proofErr w:type="spellEnd"/>
            <w:r w:rsidRPr="00BA72F8">
              <w:rPr>
                <w:rFonts w:ascii="Times New Roman" w:eastAsia="Times New Roman" w:hAnsi="Times New Roman" w:cs="Times New Roman"/>
                <w:sz w:val="24"/>
                <w:szCs w:val="24"/>
                <w:lang w:eastAsia="ru-RU"/>
              </w:rPr>
              <w:t xml:space="preserve"> Ольга Владимировна</w:t>
            </w:r>
          </w:p>
          <w:p w:rsidR="0055128C" w:rsidRPr="00BA72F8" w:rsidRDefault="0055128C" w:rsidP="0055128C">
            <w:pPr>
              <w:widowControl w:val="0"/>
              <w:tabs>
                <w:tab w:val="left" w:pos="284"/>
              </w:tabs>
              <w:adjustRightInd w:val="0"/>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 xml:space="preserve">Адрес: </w:t>
            </w:r>
            <w:proofErr w:type="gramStart"/>
            <w:r w:rsidRPr="00BA72F8">
              <w:rPr>
                <w:rFonts w:ascii="Times New Roman" w:eastAsia="Times New Roman" w:hAnsi="Times New Roman" w:cs="Times New Roman"/>
                <w:sz w:val="24"/>
                <w:szCs w:val="24"/>
                <w:lang w:eastAsia="ru-RU"/>
              </w:rPr>
              <w:t>628362,Хабаровскийкрай</w:t>
            </w:r>
            <w:proofErr w:type="gramEnd"/>
            <w:r w:rsidRPr="00BA72F8">
              <w:rPr>
                <w:rFonts w:ascii="Times New Roman" w:eastAsia="Times New Roman" w:hAnsi="Times New Roman" w:cs="Times New Roman"/>
                <w:sz w:val="24"/>
                <w:szCs w:val="24"/>
                <w:lang w:eastAsia="ru-RU"/>
              </w:rPr>
              <w:t xml:space="preserve">,Нанайский район, с. </w:t>
            </w:r>
            <w:proofErr w:type="spellStart"/>
            <w:r w:rsidRPr="00BA72F8">
              <w:rPr>
                <w:rFonts w:ascii="Times New Roman" w:eastAsia="Times New Roman" w:hAnsi="Times New Roman" w:cs="Times New Roman"/>
                <w:sz w:val="24"/>
                <w:szCs w:val="24"/>
                <w:lang w:eastAsia="ru-RU"/>
              </w:rPr>
              <w:t>Троицкое,ул</w:t>
            </w:r>
            <w:proofErr w:type="spellEnd"/>
            <w:r w:rsidRPr="00BA72F8">
              <w:rPr>
                <w:rFonts w:ascii="Times New Roman" w:eastAsia="Times New Roman" w:hAnsi="Times New Roman" w:cs="Times New Roman"/>
                <w:sz w:val="24"/>
                <w:szCs w:val="24"/>
                <w:lang w:eastAsia="ru-RU"/>
              </w:rPr>
              <w:t xml:space="preserve"> Калинина, д. 102.</w:t>
            </w:r>
          </w:p>
          <w:p w:rsidR="0055128C" w:rsidRPr="00BA72F8" w:rsidRDefault="0055128C" w:rsidP="0055128C">
            <w:pPr>
              <w:widowControl w:val="0"/>
              <w:tabs>
                <w:tab w:val="left" w:pos="284"/>
              </w:tabs>
              <w:adjustRightInd w:val="0"/>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График работы: понедельник — пятница с 9.00 до 17.15</w:t>
            </w:r>
          </w:p>
          <w:p w:rsidR="0055128C" w:rsidRPr="00BA72F8" w:rsidRDefault="0055128C" w:rsidP="0055128C">
            <w:pPr>
              <w:widowControl w:val="0"/>
              <w:tabs>
                <w:tab w:val="left" w:pos="284"/>
              </w:tabs>
              <w:adjustRightInd w:val="0"/>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Е-</w:t>
            </w:r>
            <w:proofErr w:type="spellStart"/>
            <w:r w:rsidRPr="00BA72F8">
              <w:rPr>
                <w:rFonts w:ascii="Times New Roman" w:eastAsia="Times New Roman" w:hAnsi="Times New Roman" w:cs="Times New Roman"/>
                <w:sz w:val="24"/>
                <w:szCs w:val="24"/>
                <w:lang w:eastAsia="ru-RU"/>
              </w:rPr>
              <w:t>mail</w:t>
            </w:r>
            <w:proofErr w:type="spellEnd"/>
            <w:r w:rsidRPr="00BA72F8">
              <w:rPr>
                <w:rFonts w:ascii="Times New Roman" w:eastAsia="Times New Roman" w:hAnsi="Times New Roman" w:cs="Times New Roman"/>
                <w:sz w:val="24"/>
                <w:szCs w:val="24"/>
                <w:lang w:eastAsia="ru-RU"/>
              </w:rPr>
              <w:t>: rayono@trk.kht.ru; тел./факс: 8 (42156) 4-19-84</w:t>
            </w:r>
          </w:p>
          <w:p w:rsidR="0055128C" w:rsidRPr="0055128C" w:rsidRDefault="0055128C" w:rsidP="0055128C">
            <w:pPr>
              <w:widowControl w:val="0"/>
              <w:tabs>
                <w:tab w:val="left" w:pos="284"/>
              </w:tabs>
              <w:adjustRightInd w:val="0"/>
              <w:jc w:val="both"/>
              <w:rPr>
                <w:rFonts w:ascii="Times New Roman" w:eastAsia="Times New Roman" w:hAnsi="Times New Roman" w:cs="Times New Roman"/>
                <w:b/>
                <w:sz w:val="24"/>
                <w:szCs w:val="24"/>
                <w:lang w:eastAsia="ru-RU"/>
              </w:rPr>
            </w:pPr>
            <w:r w:rsidRPr="00BA72F8">
              <w:rPr>
                <w:rFonts w:ascii="Times New Roman" w:eastAsia="Times New Roman" w:hAnsi="Times New Roman" w:cs="Times New Roman"/>
                <w:sz w:val="24"/>
                <w:szCs w:val="24"/>
                <w:lang w:eastAsia="ru-RU"/>
              </w:rPr>
              <w:t>Официальный сайт: http://upravlenie.obrnan.ru</w:t>
            </w:r>
          </w:p>
        </w:tc>
      </w:tr>
      <w:tr w:rsidR="0055128C" w:rsidTr="0055128C">
        <w:tc>
          <w:tcPr>
            <w:tcW w:w="2977" w:type="dxa"/>
          </w:tcPr>
          <w:p w:rsidR="0055128C" w:rsidRPr="008A24A8" w:rsidRDefault="0055128C" w:rsidP="00BA72F8">
            <w:pPr>
              <w:jc w:val="both"/>
              <w:rPr>
                <w:rFonts w:ascii="Times New Roman" w:eastAsia="Times New Roman" w:hAnsi="Times New Roman" w:cs="Times New Roman"/>
                <w:b/>
                <w:sz w:val="24"/>
                <w:szCs w:val="24"/>
                <w:lang w:eastAsia="ru-RU"/>
              </w:rPr>
            </w:pPr>
            <w:r w:rsidRPr="008A24A8">
              <w:rPr>
                <w:rFonts w:ascii="Times New Roman" w:eastAsia="Times New Roman" w:hAnsi="Times New Roman" w:cs="Times New Roman"/>
                <w:b/>
                <w:sz w:val="24"/>
                <w:szCs w:val="24"/>
                <w:lang w:eastAsia="ru-RU"/>
              </w:rPr>
              <w:t>Год основания</w:t>
            </w:r>
          </w:p>
        </w:tc>
        <w:tc>
          <w:tcPr>
            <w:tcW w:w="6373" w:type="dxa"/>
          </w:tcPr>
          <w:p w:rsidR="0055128C" w:rsidRDefault="0055128C" w:rsidP="00BA72F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1984 г.</w:t>
            </w:r>
          </w:p>
        </w:tc>
      </w:tr>
      <w:tr w:rsidR="0055128C" w:rsidTr="0055128C">
        <w:tc>
          <w:tcPr>
            <w:tcW w:w="2977" w:type="dxa"/>
          </w:tcPr>
          <w:p w:rsidR="0055128C" w:rsidRPr="008A24A8" w:rsidRDefault="0055128C" w:rsidP="00BA72F8">
            <w:pPr>
              <w:jc w:val="both"/>
              <w:rPr>
                <w:rFonts w:ascii="Times New Roman" w:eastAsia="Times New Roman" w:hAnsi="Times New Roman" w:cs="Times New Roman"/>
                <w:b/>
                <w:sz w:val="24"/>
                <w:szCs w:val="24"/>
                <w:lang w:eastAsia="ru-RU"/>
              </w:rPr>
            </w:pPr>
            <w:r w:rsidRPr="00BA72F8">
              <w:rPr>
                <w:rFonts w:ascii="Times New Roman" w:eastAsia="Times New Roman" w:hAnsi="Times New Roman" w:cs="Times New Roman"/>
                <w:b/>
                <w:sz w:val="24"/>
                <w:szCs w:val="24"/>
                <w:lang w:eastAsia="ru-RU"/>
              </w:rPr>
              <w:t>Юридический адрес учреждения</w:t>
            </w:r>
          </w:p>
        </w:tc>
        <w:tc>
          <w:tcPr>
            <w:tcW w:w="6373" w:type="dxa"/>
          </w:tcPr>
          <w:p w:rsidR="0055128C" w:rsidRPr="00BA72F8" w:rsidRDefault="0055128C" w:rsidP="0055128C">
            <w:pPr>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 xml:space="preserve">682362, Хабаровский край, Нанайский район, п. Джонка, ул. Комсомольская, д. </w:t>
            </w:r>
            <w:proofErr w:type="gramStart"/>
            <w:r w:rsidRPr="00BA72F8">
              <w:rPr>
                <w:rFonts w:ascii="Times New Roman" w:eastAsia="Times New Roman" w:hAnsi="Times New Roman" w:cs="Times New Roman"/>
                <w:sz w:val="24"/>
                <w:szCs w:val="24"/>
                <w:lang w:eastAsia="ru-RU"/>
              </w:rPr>
              <w:t>8</w:t>
            </w:r>
            <w:proofErr w:type="gramEnd"/>
            <w:r w:rsidRPr="00BA72F8">
              <w:rPr>
                <w:rFonts w:ascii="Times New Roman" w:eastAsia="Times New Roman" w:hAnsi="Times New Roman" w:cs="Times New Roman"/>
                <w:sz w:val="24"/>
                <w:szCs w:val="24"/>
                <w:lang w:eastAsia="ru-RU"/>
              </w:rPr>
              <w:t xml:space="preserve"> а</w:t>
            </w:r>
          </w:p>
          <w:p w:rsidR="0055128C" w:rsidRDefault="0055128C" w:rsidP="00BA72F8">
            <w:pPr>
              <w:jc w:val="both"/>
              <w:rPr>
                <w:rFonts w:ascii="Times New Roman" w:eastAsia="Times New Roman" w:hAnsi="Times New Roman" w:cs="Times New Roman"/>
                <w:sz w:val="24"/>
                <w:szCs w:val="24"/>
                <w:lang w:eastAsia="ru-RU"/>
              </w:rPr>
            </w:pPr>
          </w:p>
        </w:tc>
      </w:tr>
      <w:tr w:rsidR="0055128C" w:rsidTr="0055128C">
        <w:tc>
          <w:tcPr>
            <w:tcW w:w="2977" w:type="dxa"/>
          </w:tcPr>
          <w:p w:rsidR="0055128C" w:rsidRPr="008A24A8" w:rsidRDefault="0055128C" w:rsidP="00BA72F8">
            <w:pPr>
              <w:jc w:val="both"/>
              <w:rPr>
                <w:rFonts w:ascii="Times New Roman" w:eastAsia="Times New Roman" w:hAnsi="Times New Roman" w:cs="Times New Roman"/>
                <w:b/>
                <w:sz w:val="24"/>
                <w:szCs w:val="24"/>
                <w:lang w:eastAsia="ru-RU"/>
              </w:rPr>
            </w:pPr>
            <w:r w:rsidRPr="00BA72F8">
              <w:rPr>
                <w:rFonts w:ascii="Times New Roman" w:eastAsia="Times New Roman" w:hAnsi="Times New Roman" w:cs="Times New Roman"/>
                <w:b/>
                <w:sz w:val="24"/>
                <w:szCs w:val="24"/>
                <w:lang w:eastAsia="ru-RU"/>
              </w:rPr>
              <w:t>Информационный сайт ДОУ</w:t>
            </w:r>
          </w:p>
        </w:tc>
        <w:tc>
          <w:tcPr>
            <w:tcW w:w="6373" w:type="dxa"/>
          </w:tcPr>
          <w:p w:rsidR="0055128C" w:rsidRPr="00BA72F8" w:rsidRDefault="001D45CD" w:rsidP="0055128C">
            <w:pPr>
              <w:rPr>
                <w:rFonts w:ascii="Times New Roman" w:eastAsia="Times New Roman" w:hAnsi="Times New Roman" w:cs="Times New Roman"/>
                <w:sz w:val="24"/>
                <w:szCs w:val="24"/>
                <w:lang w:eastAsia="ru-RU"/>
              </w:rPr>
            </w:pPr>
            <w:hyperlink r:id="rId5" w:tgtFrame="_blank" w:history="1">
              <w:r w:rsidR="0055128C" w:rsidRPr="00BA72F8">
                <w:rPr>
                  <w:rFonts w:ascii="Times New Roman" w:eastAsia="Times New Roman" w:hAnsi="Times New Roman" w:cs="Times New Roman"/>
                  <w:sz w:val="24"/>
                  <w:szCs w:val="24"/>
                  <w:u w:val="single"/>
                  <w:shd w:val="clear" w:color="auto" w:fill="FFFFFF"/>
                  <w:lang w:eastAsia="ru-RU"/>
                </w:rPr>
                <w:t>mdou-djonka.obrnan.ru</w:t>
              </w:r>
            </w:hyperlink>
          </w:p>
          <w:p w:rsidR="0055128C" w:rsidRDefault="0055128C" w:rsidP="00BA72F8">
            <w:pPr>
              <w:jc w:val="both"/>
              <w:rPr>
                <w:rFonts w:ascii="Times New Roman" w:eastAsia="Times New Roman" w:hAnsi="Times New Roman" w:cs="Times New Roman"/>
                <w:sz w:val="24"/>
                <w:szCs w:val="24"/>
                <w:lang w:eastAsia="ru-RU"/>
              </w:rPr>
            </w:pPr>
          </w:p>
        </w:tc>
      </w:tr>
      <w:tr w:rsidR="0055128C" w:rsidTr="0055128C">
        <w:tc>
          <w:tcPr>
            <w:tcW w:w="2977" w:type="dxa"/>
          </w:tcPr>
          <w:p w:rsidR="0055128C" w:rsidRPr="008A24A8" w:rsidRDefault="0055128C" w:rsidP="00BA72F8">
            <w:pPr>
              <w:jc w:val="both"/>
              <w:rPr>
                <w:rFonts w:ascii="Times New Roman" w:eastAsia="Times New Roman" w:hAnsi="Times New Roman" w:cs="Times New Roman"/>
                <w:b/>
                <w:sz w:val="24"/>
                <w:szCs w:val="24"/>
                <w:lang w:eastAsia="ru-RU"/>
              </w:rPr>
            </w:pPr>
            <w:r w:rsidRPr="00BA72F8">
              <w:rPr>
                <w:rFonts w:ascii="Times New Roman" w:eastAsia="Times New Roman" w:hAnsi="Times New Roman" w:cs="Times New Roman"/>
                <w:b/>
                <w:sz w:val="24"/>
                <w:szCs w:val="24"/>
                <w:lang w:eastAsia="ru-RU"/>
              </w:rPr>
              <w:t>Адрес электронной почты</w:t>
            </w:r>
          </w:p>
        </w:tc>
        <w:tc>
          <w:tcPr>
            <w:tcW w:w="6373" w:type="dxa"/>
          </w:tcPr>
          <w:p w:rsidR="0055128C" w:rsidRPr="00BA72F8" w:rsidRDefault="0055128C" w:rsidP="0055128C">
            <w:pPr>
              <w:rPr>
                <w:rFonts w:ascii="Times New Roman" w:eastAsia="Times New Roman" w:hAnsi="Times New Roman" w:cs="Times New Roman"/>
                <w:sz w:val="24"/>
                <w:szCs w:val="24"/>
                <w:lang w:eastAsia="ru-RU"/>
              </w:rPr>
            </w:pPr>
            <w:proofErr w:type="spellStart"/>
            <w:r w:rsidRPr="00BA72F8">
              <w:rPr>
                <w:rFonts w:ascii="Times New Roman" w:eastAsia="Times New Roman" w:hAnsi="Times New Roman" w:cs="Times New Roman"/>
                <w:sz w:val="24"/>
                <w:szCs w:val="24"/>
                <w:lang w:val="en-US" w:eastAsia="ru-RU"/>
              </w:rPr>
              <w:t>doudjonka</w:t>
            </w:r>
            <w:proofErr w:type="spellEnd"/>
            <w:r w:rsidRPr="00BA72F8">
              <w:rPr>
                <w:rFonts w:ascii="Times New Roman" w:eastAsia="Times New Roman" w:hAnsi="Times New Roman" w:cs="Times New Roman"/>
                <w:bCs/>
                <w:sz w:val="24"/>
                <w:szCs w:val="24"/>
                <w:lang w:eastAsia="ru-RU"/>
              </w:rPr>
              <w:t>@mail.ru</w:t>
            </w:r>
          </w:p>
          <w:p w:rsidR="0055128C" w:rsidRDefault="0055128C" w:rsidP="00BA72F8">
            <w:pPr>
              <w:jc w:val="both"/>
              <w:rPr>
                <w:rFonts w:ascii="Times New Roman" w:eastAsia="Times New Roman" w:hAnsi="Times New Roman" w:cs="Times New Roman"/>
                <w:sz w:val="24"/>
                <w:szCs w:val="24"/>
                <w:lang w:eastAsia="ru-RU"/>
              </w:rPr>
            </w:pPr>
          </w:p>
        </w:tc>
      </w:tr>
      <w:tr w:rsidR="0055128C" w:rsidTr="0055128C">
        <w:tc>
          <w:tcPr>
            <w:tcW w:w="2977" w:type="dxa"/>
          </w:tcPr>
          <w:p w:rsidR="0055128C" w:rsidRPr="008A24A8" w:rsidRDefault="0055128C" w:rsidP="00BA72F8">
            <w:pPr>
              <w:jc w:val="both"/>
              <w:rPr>
                <w:rFonts w:ascii="Times New Roman" w:eastAsia="Times New Roman" w:hAnsi="Times New Roman" w:cs="Times New Roman"/>
                <w:b/>
                <w:sz w:val="24"/>
                <w:szCs w:val="24"/>
                <w:lang w:eastAsia="ru-RU"/>
              </w:rPr>
            </w:pPr>
            <w:r w:rsidRPr="00BA72F8">
              <w:rPr>
                <w:rFonts w:ascii="Times New Roman" w:eastAsia="Times New Roman" w:hAnsi="Times New Roman" w:cs="Times New Roman"/>
                <w:b/>
                <w:sz w:val="24"/>
                <w:szCs w:val="24"/>
                <w:lang w:eastAsia="ru-RU"/>
              </w:rPr>
              <w:t>Режим работы</w:t>
            </w:r>
          </w:p>
        </w:tc>
        <w:tc>
          <w:tcPr>
            <w:tcW w:w="6373" w:type="dxa"/>
          </w:tcPr>
          <w:p w:rsidR="0055128C" w:rsidRPr="0055128C" w:rsidRDefault="0055128C" w:rsidP="0055128C">
            <w:pPr>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с 7 часов 45 минут до 17 часов 45 минут, длительность – 10 часов, суббота-воскресенье: выходной.</w:t>
            </w:r>
          </w:p>
        </w:tc>
      </w:tr>
      <w:tr w:rsidR="0055128C" w:rsidTr="0055128C">
        <w:tc>
          <w:tcPr>
            <w:tcW w:w="2977" w:type="dxa"/>
          </w:tcPr>
          <w:p w:rsidR="0055128C" w:rsidRPr="008A24A8" w:rsidRDefault="008A24A8" w:rsidP="00BA72F8">
            <w:pPr>
              <w:jc w:val="both"/>
              <w:rPr>
                <w:rFonts w:ascii="Times New Roman" w:eastAsia="Times New Roman" w:hAnsi="Times New Roman" w:cs="Times New Roman"/>
                <w:b/>
                <w:sz w:val="24"/>
                <w:szCs w:val="24"/>
                <w:lang w:eastAsia="ru-RU"/>
              </w:rPr>
            </w:pPr>
            <w:r w:rsidRPr="008A24A8">
              <w:rPr>
                <w:rFonts w:ascii="Times New Roman" w:eastAsia="Times New Roman" w:hAnsi="Times New Roman" w:cs="Times New Roman"/>
                <w:b/>
                <w:sz w:val="24"/>
                <w:szCs w:val="24"/>
                <w:lang w:eastAsia="ru-RU"/>
              </w:rPr>
              <w:t>Руководитель</w:t>
            </w:r>
          </w:p>
        </w:tc>
        <w:tc>
          <w:tcPr>
            <w:tcW w:w="6373" w:type="dxa"/>
          </w:tcPr>
          <w:p w:rsidR="0055128C" w:rsidRDefault="008A24A8" w:rsidP="00BA72F8">
            <w:pPr>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Ляшенко Любовь Павловна</w:t>
            </w:r>
          </w:p>
        </w:tc>
      </w:tr>
      <w:tr w:rsidR="0055128C" w:rsidTr="0055128C">
        <w:tc>
          <w:tcPr>
            <w:tcW w:w="2977" w:type="dxa"/>
          </w:tcPr>
          <w:p w:rsidR="0055128C" w:rsidRPr="008A24A8" w:rsidRDefault="008A24A8" w:rsidP="00BA72F8">
            <w:pPr>
              <w:jc w:val="both"/>
              <w:rPr>
                <w:rFonts w:ascii="Times New Roman" w:eastAsia="Times New Roman" w:hAnsi="Times New Roman" w:cs="Times New Roman"/>
                <w:b/>
                <w:sz w:val="24"/>
                <w:szCs w:val="24"/>
                <w:lang w:eastAsia="ru-RU"/>
              </w:rPr>
            </w:pPr>
            <w:r w:rsidRPr="00BA72F8">
              <w:rPr>
                <w:rFonts w:ascii="Times New Roman" w:eastAsia="Times New Roman" w:hAnsi="Times New Roman" w:cs="Times New Roman"/>
                <w:b/>
                <w:sz w:val="24"/>
                <w:szCs w:val="24"/>
                <w:lang w:eastAsia="ru-RU"/>
              </w:rPr>
              <w:t xml:space="preserve">Лицензия </w:t>
            </w:r>
            <w:proofErr w:type="gramStart"/>
            <w:r w:rsidRPr="00BA72F8">
              <w:rPr>
                <w:rFonts w:ascii="Times New Roman" w:eastAsia="Times New Roman" w:hAnsi="Times New Roman" w:cs="Times New Roman"/>
                <w:b/>
                <w:sz w:val="24"/>
                <w:szCs w:val="24"/>
                <w:lang w:eastAsia="ru-RU"/>
              </w:rPr>
              <w:t>на  право</w:t>
            </w:r>
            <w:proofErr w:type="gramEnd"/>
            <w:r w:rsidRPr="00BA72F8">
              <w:rPr>
                <w:rFonts w:ascii="Times New Roman" w:eastAsia="Times New Roman" w:hAnsi="Times New Roman" w:cs="Times New Roman"/>
                <w:b/>
                <w:sz w:val="24"/>
                <w:szCs w:val="24"/>
                <w:lang w:eastAsia="ru-RU"/>
              </w:rPr>
              <w:t xml:space="preserve"> ведения  образовательной деятельности</w:t>
            </w:r>
          </w:p>
        </w:tc>
        <w:tc>
          <w:tcPr>
            <w:tcW w:w="6373" w:type="dxa"/>
          </w:tcPr>
          <w:p w:rsidR="008A24A8" w:rsidRPr="00BA72F8" w:rsidRDefault="008A24A8" w:rsidP="008A24A8">
            <w:pPr>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bCs/>
                <w:sz w:val="24"/>
                <w:szCs w:val="24"/>
                <w:lang w:eastAsia="ru-RU"/>
              </w:rPr>
              <w:t xml:space="preserve">Серия </w:t>
            </w:r>
            <w:r>
              <w:rPr>
                <w:rFonts w:ascii="Times New Roman" w:eastAsia="Times New Roman" w:hAnsi="Times New Roman" w:cs="Times New Roman"/>
                <w:bCs/>
                <w:sz w:val="24"/>
                <w:szCs w:val="24"/>
                <w:lang w:eastAsia="ru-RU"/>
              </w:rPr>
              <w:t>27 ЛО1 № 0001087</w:t>
            </w:r>
            <w:r w:rsidRPr="00BA72F8">
              <w:rPr>
                <w:rFonts w:ascii="Times New Roman" w:eastAsia="Times New Roman" w:hAnsi="Times New Roman" w:cs="Times New Roman"/>
                <w:bCs/>
                <w:sz w:val="24"/>
                <w:szCs w:val="24"/>
                <w:lang w:eastAsia="ru-RU"/>
              </w:rPr>
              <w:t xml:space="preserve"> регистрационный № </w:t>
            </w:r>
            <w:r>
              <w:rPr>
                <w:rFonts w:ascii="Times New Roman" w:eastAsia="Times New Roman" w:hAnsi="Times New Roman" w:cs="Times New Roman"/>
                <w:bCs/>
                <w:sz w:val="24"/>
                <w:szCs w:val="24"/>
                <w:lang w:eastAsia="ru-RU"/>
              </w:rPr>
              <w:t>1987</w:t>
            </w:r>
            <w:r w:rsidRPr="00BA72F8">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25.08</w:t>
            </w:r>
            <w:r w:rsidRPr="00BA72F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2015</w:t>
            </w:r>
            <w:r w:rsidRPr="00BA72F8">
              <w:rPr>
                <w:rFonts w:ascii="Times New Roman" w:eastAsia="Times New Roman" w:hAnsi="Times New Roman" w:cs="Times New Roman"/>
                <w:bCs/>
                <w:sz w:val="24"/>
                <w:szCs w:val="24"/>
                <w:lang w:eastAsia="ru-RU"/>
              </w:rPr>
              <w:t xml:space="preserve"> г.</w:t>
            </w:r>
            <w:r w:rsidRPr="00BA72F8">
              <w:rPr>
                <w:rFonts w:ascii="Times New Roman" w:eastAsia="Times New Roman" w:hAnsi="Times New Roman" w:cs="Times New Roman"/>
                <w:sz w:val="24"/>
                <w:szCs w:val="24"/>
                <w:lang w:eastAsia="ru-RU"/>
              </w:rPr>
              <w:t xml:space="preserve"> Срок действия лицензии – бессрочно.</w:t>
            </w:r>
          </w:p>
          <w:p w:rsidR="0055128C" w:rsidRDefault="0055128C" w:rsidP="00BA72F8">
            <w:pPr>
              <w:jc w:val="both"/>
              <w:rPr>
                <w:rFonts w:ascii="Times New Roman" w:eastAsia="Times New Roman" w:hAnsi="Times New Roman" w:cs="Times New Roman"/>
                <w:sz w:val="24"/>
                <w:szCs w:val="24"/>
                <w:lang w:eastAsia="ru-RU"/>
              </w:rPr>
            </w:pPr>
          </w:p>
        </w:tc>
      </w:tr>
    </w:tbl>
    <w:p w:rsidR="00BA72F8" w:rsidRPr="00BA72F8" w:rsidRDefault="00BA72F8" w:rsidP="00BA72F8">
      <w:pPr>
        <w:spacing w:after="0" w:line="240" w:lineRule="auto"/>
        <w:ind w:firstLine="540"/>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Учреждение является юридическим лицом, имеет печать, штамп установленного образца, бюджетную смету, имущество на праве оперативного управления.</w:t>
      </w:r>
    </w:p>
    <w:p w:rsidR="00BA72F8" w:rsidRPr="00BA72F8" w:rsidRDefault="00BA72F8" w:rsidP="00BA72F8">
      <w:pPr>
        <w:spacing w:after="0" w:line="240" w:lineRule="auto"/>
        <w:rPr>
          <w:rFonts w:ascii="Times New Roman" w:eastAsia="Times New Roman" w:hAnsi="Times New Roman" w:cs="Times New Roman"/>
          <w:sz w:val="16"/>
          <w:szCs w:val="16"/>
          <w:lang w:eastAsia="ru-RU"/>
        </w:rPr>
      </w:pPr>
    </w:p>
    <w:p w:rsidR="00BA72F8" w:rsidRPr="00BA72F8" w:rsidRDefault="00BA72F8" w:rsidP="00BA72F8">
      <w:pPr>
        <w:spacing w:after="0" w:line="240" w:lineRule="auto"/>
        <w:ind w:firstLine="540"/>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b/>
          <w:sz w:val="24"/>
          <w:szCs w:val="24"/>
          <w:lang w:eastAsia="ru-RU"/>
        </w:rPr>
        <w:t>Санитарно-эпидемиологическое заключение</w:t>
      </w:r>
      <w:r w:rsidRPr="00BA72F8">
        <w:rPr>
          <w:rFonts w:ascii="Times New Roman" w:eastAsia="Times New Roman" w:hAnsi="Times New Roman" w:cs="Times New Roman"/>
          <w:sz w:val="24"/>
          <w:szCs w:val="24"/>
          <w:lang w:eastAsia="ru-RU"/>
        </w:rPr>
        <w:t xml:space="preserve"> Управления Федеральной службы по надзору в сфере защиты прав потребителей и благополучия человека по Хабаровскому краю № 27.99.23.000.М.002049.08.10 от 11.08.2010 года соответствует государственным санитарно-эпидемиологическим правилам и нормативам.</w:t>
      </w:r>
    </w:p>
    <w:p w:rsidR="00BA72F8" w:rsidRPr="00BA72F8" w:rsidRDefault="00BA72F8" w:rsidP="00BA72F8">
      <w:pPr>
        <w:spacing w:after="0" w:line="240" w:lineRule="auto"/>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b/>
          <w:sz w:val="24"/>
          <w:szCs w:val="24"/>
          <w:lang w:eastAsia="ru-RU"/>
        </w:rPr>
        <w:t xml:space="preserve">          Заключение государственной противопожарной службы:</w:t>
      </w:r>
      <w:r w:rsidRPr="00BA72F8">
        <w:rPr>
          <w:rFonts w:ascii="Times New Roman" w:eastAsia="Times New Roman" w:hAnsi="Times New Roman" w:cs="Times New Roman"/>
          <w:sz w:val="24"/>
          <w:szCs w:val="24"/>
          <w:lang w:eastAsia="ru-RU"/>
        </w:rPr>
        <w:t xml:space="preserve"> заключение о соблюдении на объектах соискателя лицензии требований пожарной безопасности№ 08 228-824-15 от 25.07.2016г.</w:t>
      </w:r>
    </w:p>
    <w:p w:rsidR="00BA72F8" w:rsidRPr="00BA72F8" w:rsidRDefault="00BA72F8" w:rsidP="00BA72F8">
      <w:pPr>
        <w:spacing w:after="0" w:line="240" w:lineRule="auto"/>
        <w:jc w:val="both"/>
        <w:rPr>
          <w:rFonts w:ascii="Times New Roman" w:eastAsia="Times New Roman" w:hAnsi="Times New Roman" w:cs="Times New Roman"/>
          <w:b/>
          <w:sz w:val="24"/>
          <w:szCs w:val="24"/>
          <w:lang w:eastAsia="ru-RU"/>
        </w:rPr>
      </w:pPr>
      <w:r w:rsidRPr="00BA72F8">
        <w:rPr>
          <w:rFonts w:ascii="Times New Roman" w:eastAsia="Times New Roman" w:hAnsi="Times New Roman" w:cs="Times New Roman"/>
          <w:b/>
          <w:sz w:val="24"/>
          <w:szCs w:val="24"/>
          <w:lang w:eastAsia="ru-RU"/>
        </w:rPr>
        <w:lastRenderedPageBreak/>
        <w:t>Система договорных отношений, регламентирующих деятельность ДОУ представлена:</w:t>
      </w:r>
    </w:p>
    <w:p w:rsidR="00BA72F8" w:rsidRPr="00BA72F8" w:rsidRDefault="00BA72F8" w:rsidP="00BA72F8">
      <w:pPr>
        <w:numPr>
          <w:ilvl w:val="0"/>
          <w:numId w:val="1"/>
        </w:numPr>
        <w:spacing w:after="0" w:line="240" w:lineRule="auto"/>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 xml:space="preserve">Договором о взаимоотношениях между ДОУ и Учредителем; </w:t>
      </w:r>
    </w:p>
    <w:p w:rsidR="00BA72F8" w:rsidRPr="00BA72F8" w:rsidRDefault="00BA72F8" w:rsidP="00BA72F8">
      <w:pPr>
        <w:numPr>
          <w:ilvl w:val="0"/>
          <w:numId w:val="1"/>
        </w:numPr>
        <w:spacing w:after="0" w:line="240" w:lineRule="auto"/>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 xml:space="preserve">Трудовым договором с руководителем ДОУ; </w:t>
      </w:r>
    </w:p>
    <w:p w:rsidR="00BA72F8" w:rsidRPr="00BA72F8" w:rsidRDefault="00BA72F8" w:rsidP="00BA72F8">
      <w:pPr>
        <w:numPr>
          <w:ilvl w:val="0"/>
          <w:numId w:val="1"/>
        </w:numPr>
        <w:spacing w:after="0" w:line="240" w:lineRule="auto"/>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 xml:space="preserve">Коллективным договором; </w:t>
      </w:r>
    </w:p>
    <w:p w:rsidR="00D4263D" w:rsidRDefault="00BA72F8" w:rsidP="00D4263D">
      <w:pPr>
        <w:numPr>
          <w:ilvl w:val="0"/>
          <w:numId w:val="1"/>
        </w:numPr>
        <w:spacing w:after="0" w:line="240" w:lineRule="auto"/>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Договором с родителями;</w:t>
      </w:r>
    </w:p>
    <w:p w:rsidR="00BA72F8" w:rsidRPr="00D4263D" w:rsidRDefault="00BA72F8" w:rsidP="00D4263D">
      <w:pPr>
        <w:numPr>
          <w:ilvl w:val="0"/>
          <w:numId w:val="1"/>
        </w:numPr>
        <w:spacing w:after="0" w:line="240" w:lineRule="auto"/>
        <w:jc w:val="both"/>
        <w:rPr>
          <w:rFonts w:ascii="Times New Roman" w:eastAsia="Times New Roman" w:hAnsi="Times New Roman" w:cs="Times New Roman"/>
          <w:sz w:val="24"/>
          <w:szCs w:val="24"/>
          <w:lang w:eastAsia="ru-RU"/>
        </w:rPr>
      </w:pPr>
      <w:r w:rsidRPr="00D4263D">
        <w:rPr>
          <w:rFonts w:ascii="Times New Roman" w:eastAsia="Times New Roman" w:hAnsi="Times New Roman" w:cs="Times New Roman"/>
          <w:sz w:val="24"/>
          <w:szCs w:val="24"/>
          <w:lang w:eastAsia="ru-RU"/>
        </w:rPr>
        <w:t>Договором с централизованной бухгалтерией.</w:t>
      </w:r>
    </w:p>
    <w:p w:rsidR="00BA72F8" w:rsidRPr="00BA72F8" w:rsidRDefault="00BA72F8" w:rsidP="00BA72F8">
      <w:pPr>
        <w:spacing w:after="0" w:line="240" w:lineRule="auto"/>
        <w:ind w:left="360"/>
        <w:jc w:val="both"/>
        <w:rPr>
          <w:rFonts w:ascii="Times New Roman" w:eastAsia="Times New Roman" w:hAnsi="Times New Roman" w:cs="Times New Roman"/>
          <w:sz w:val="16"/>
          <w:szCs w:val="16"/>
          <w:lang w:eastAsia="ru-RU"/>
        </w:rPr>
      </w:pPr>
    </w:p>
    <w:p w:rsidR="00BA72F8" w:rsidRPr="00BA72F8" w:rsidRDefault="00BA72F8" w:rsidP="00BA72F8">
      <w:pPr>
        <w:spacing w:after="0" w:line="240" w:lineRule="auto"/>
        <w:ind w:left="360"/>
        <w:jc w:val="both"/>
        <w:rPr>
          <w:rFonts w:ascii="Times New Roman" w:eastAsia="Times New Roman" w:hAnsi="Times New Roman" w:cs="Times New Roman"/>
          <w:b/>
          <w:sz w:val="24"/>
          <w:szCs w:val="24"/>
          <w:lang w:eastAsia="ru-RU"/>
        </w:rPr>
      </w:pPr>
      <w:r w:rsidRPr="00BA72F8">
        <w:rPr>
          <w:rFonts w:ascii="Times New Roman" w:eastAsia="Times New Roman" w:hAnsi="Times New Roman" w:cs="Times New Roman"/>
          <w:b/>
          <w:sz w:val="24"/>
          <w:szCs w:val="24"/>
          <w:lang w:eastAsia="ru-RU"/>
        </w:rPr>
        <w:t>Работа Учреждения регламентируют следующие локальные акты:</w:t>
      </w:r>
    </w:p>
    <w:p w:rsidR="00BA72F8" w:rsidRPr="00BA72F8" w:rsidRDefault="00BA72F8" w:rsidP="00BA72F8">
      <w:pPr>
        <w:spacing w:after="0" w:line="240" w:lineRule="auto"/>
        <w:ind w:left="360"/>
        <w:jc w:val="both"/>
        <w:rPr>
          <w:rFonts w:ascii="Times New Roman" w:eastAsia="Times New Roman" w:hAnsi="Times New Roman" w:cs="Times New Roman"/>
          <w:sz w:val="16"/>
          <w:szCs w:val="16"/>
          <w:lang w:eastAsia="ru-RU"/>
        </w:rPr>
      </w:pPr>
    </w:p>
    <w:p w:rsidR="00BA72F8" w:rsidRPr="00BA72F8" w:rsidRDefault="00BA72F8" w:rsidP="00BA72F8">
      <w:pPr>
        <w:numPr>
          <w:ilvl w:val="0"/>
          <w:numId w:val="3"/>
        </w:numPr>
        <w:spacing w:after="0" w:line="240" w:lineRule="auto"/>
        <w:contextualSpacing/>
        <w:jc w:val="both"/>
        <w:rPr>
          <w:rFonts w:ascii="Times New Roman" w:eastAsia="Times New Roman" w:hAnsi="Times New Roman" w:cs="Times New Roman"/>
          <w:bCs/>
          <w:sz w:val="20"/>
          <w:szCs w:val="20"/>
          <w:u w:val="single"/>
          <w:lang w:eastAsia="ru-RU"/>
        </w:rPr>
      </w:pPr>
      <w:r w:rsidRPr="00BA72F8">
        <w:rPr>
          <w:rFonts w:ascii="Times New Roman" w:eastAsia="Wingdings" w:hAnsi="Times New Roman" w:cs="Times New Roman"/>
          <w:sz w:val="14"/>
          <w:szCs w:val="14"/>
          <w:lang w:eastAsia="ru-RU"/>
        </w:rPr>
        <w:t xml:space="preserve">         </w:t>
      </w:r>
      <w:r w:rsidRPr="00BA72F8">
        <w:rPr>
          <w:rFonts w:ascii="Times New Roman" w:eastAsia="Times New Roman" w:hAnsi="Times New Roman" w:cs="Times New Roman"/>
          <w:sz w:val="24"/>
          <w:szCs w:val="24"/>
          <w:lang w:eastAsia="ru-RU"/>
        </w:rPr>
        <w:t>Устав</w:t>
      </w:r>
    </w:p>
    <w:p w:rsidR="00BA72F8" w:rsidRPr="00BA72F8" w:rsidRDefault="00BA72F8" w:rsidP="00BA72F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Wingdings" w:hAnsi="Times New Roman" w:cs="Times New Roman"/>
          <w:sz w:val="14"/>
          <w:szCs w:val="14"/>
          <w:lang w:eastAsia="ru-RU"/>
        </w:rPr>
        <w:t xml:space="preserve">         </w:t>
      </w:r>
      <w:r w:rsidR="00A66DD2">
        <w:rPr>
          <w:rFonts w:ascii="Times New Roman" w:eastAsia="Times New Roman" w:hAnsi="Times New Roman" w:cs="Times New Roman"/>
          <w:sz w:val="24"/>
          <w:szCs w:val="24"/>
          <w:lang w:eastAsia="ru-RU"/>
        </w:rPr>
        <w:t xml:space="preserve">Основная </w:t>
      </w:r>
      <w:r w:rsidRPr="00BA72F8">
        <w:rPr>
          <w:rFonts w:ascii="Times New Roman" w:eastAsia="Times New Roman" w:hAnsi="Times New Roman" w:cs="Times New Roman"/>
          <w:sz w:val="24"/>
          <w:szCs w:val="24"/>
          <w:lang w:eastAsia="ru-RU"/>
        </w:rPr>
        <w:t>образовательная программа ДОУ;</w:t>
      </w:r>
    </w:p>
    <w:p w:rsidR="00BA72F8" w:rsidRPr="00BA72F8" w:rsidRDefault="00BA72F8" w:rsidP="00BA72F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Wingdings" w:hAnsi="Times New Roman" w:cs="Times New Roman"/>
          <w:sz w:val="14"/>
          <w:szCs w:val="14"/>
          <w:lang w:eastAsia="ru-RU"/>
        </w:rPr>
        <w:t xml:space="preserve">         </w:t>
      </w:r>
      <w:r w:rsidRPr="00BA72F8">
        <w:rPr>
          <w:rFonts w:ascii="Times New Roman" w:eastAsia="Times New Roman" w:hAnsi="Times New Roman" w:cs="Times New Roman"/>
          <w:sz w:val="24"/>
          <w:szCs w:val="24"/>
          <w:lang w:eastAsia="ru-RU"/>
        </w:rPr>
        <w:t>Штатное расписание Учреждения;</w:t>
      </w:r>
    </w:p>
    <w:p w:rsidR="00BA72F8" w:rsidRPr="00BA72F8" w:rsidRDefault="00BA72F8" w:rsidP="00BA72F8">
      <w:pPr>
        <w:numPr>
          <w:ilvl w:val="0"/>
          <w:numId w:val="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Wingdings" w:hAnsi="Times New Roman" w:cs="Times New Roman"/>
          <w:sz w:val="14"/>
          <w:szCs w:val="14"/>
          <w:lang w:eastAsia="ru-RU"/>
        </w:rPr>
        <w:t> </w:t>
      </w:r>
      <w:r w:rsidRPr="00BA72F8">
        <w:rPr>
          <w:rFonts w:ascii="Times New Roman" w:eastAsia="Times New Roman" w:hAnsi="Times New Roman" w:cs="Times New Roman"/>
          <w:sz w:val="24"/>
          <w:szCs w:val="24"/>
          <w:lang w:eastAsia="ru-RU"/>
        </w:rPr>
        <w:t xml:space="preserve">Должностные инструкции, определяющие обязанности работников Учреждения; </w:t>
      </w:r>
    </w:p>
    <w:p w:rsidR="00BA72F8" w:rsidRPr="00BA72F8" w:rsidRDefault="00BA72F8" w:rsidP="00BA72F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Wingdings" w:hAnsi="Times New Roman" w:cs="Times New Roman"/>
          <w:sz w:val="14"/>
          <w:szCs w:val="14"/>
          <w:lang w:eastAsia="ru-RU"/>
        </w:rPr>
        <w:t xml:space="preserve">         </w:t>
      </w:r>
      <w:r w:rsidRPr="00BA72F8">
        <w:rPr>
          <w:rFonts w:ascii="Times New Roman" w:eastAsia="Times New Roman" w:hAnsi="Times New Roman" w:cs="Times New Roman"/>
          <w:sz w:val="24"/>
          <w:szCs w:val="24"/>
          <w:lang w:eastAsia="ru-RU"/>
        </w:rPr>
        <w:t xml:space="preserve">Правила внутреннего трудового распорядка; </w:t>
      </w:r>
    </w:p>
    <w:p w:rsidR="00BA72F8" w:rsidRPr="00BA72F8" w:rsidRDefault="00BA72F8" w:rsidP="00BA72F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Wingdings" w:hAnsi="Times New Roman" w:cs="Times New Roman"/>
          <w:sz w:val="14"/>
          <w:szCs w:val="14"/>
          <w:lang w:eastAsia="ru-RU"/>
        </w:rPr>
        <w:t xml:space="preserve">         </w:t>
      </w:r>
      <w:r w:rsidRPr="00BA72F8">
        <w:rPr>
          <w:rFonts w:ascii="Times New Roman" w:eastAsia="Times New Roman" w:hAnsi="Times New Roman" w:cs="Times New Roman"/>
          <w:sz w:val="24"/>
          <w:szCs w:val="24"/>
          <w:lang w:eastAsia="ru-RU"/>
        </w:rPr>
        <w:t xml:space="preserve">Инструкции по организации охраны жизни и здоровья детей  в Учреждении; </w:t>
      </w:r>
    </w:p>
    <w:p w:rsidR="00BA72F8" w:rsidRPr="00BA72F8" w:rsidRDefault="00BA72F8" w:rsidP="00BA72F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Wingdings" w:hAnsi="Times New Roman" w:cs="Times New Roman"/>
          <w:sz w:val="14"/>
          <w:szCs w:val="14"/>
          <w:lang w:eastAsia="ru-RU"/>
        </w:rPr>
        <w:t xml:space="preserve">         </w:t>
      </w:r>
      <w:r w:rsidRPr="00BA72F8">
        <w:rPr>
          <w:rFonts w:ascii="Times New Roman" w:eastAsia="Times New Roman" w:hAnsi="Times New Roman" w:cs="Times New Roman"/>
          <w:sz w:val="24"/>
          <w:szCs w:val="24"/>
          <w:lang w:eastAsia="ru-RU"/>
        </w:rPr>
        <w:t>Положение о педагогическом совете;</w:t>
      </w:r>
    </w:p>
    <w:p w:rsidR="00BA72F8" w:rsidRPr="00BA72F8" w:rsidRDefault="00BA72F8" w:rsidP="00BA72F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Wingdings" w:hAnsi="Times New Roman" w:cs="Times New Roman"/>
          <w:sz w:val="14"/>
          <w:szCs w:val="14"/>
          <w:lang w:eastAsia="ru-RU"/>
        </w:rPr>
        <w:t xml:space="preserve">         </w:t>
      </w:r>
      <w:r w:rsidRPr="00BA72F8">
        <w:rPr>
          <w:rFonts w:ascii="Times New Roman" w:eastAsia="Times New Roman" w:hAnsi="Times New Roman" w:cs="Times New Roman"/>
          <w:sz w:val="24"/>
          <w:szCs w:val="24"/>
          <w:lang w:eastAsia="ru-RU"/>
        </w:rPr>
        <w:t>Годовой план работы Учреждения;</w:t>
      </w:r>
    </w:p>
    <w:p w:rsidR="00BA72F8" w:rsidRPr="00BA72F8" w:rsidRDefault="00BA72F8" w:rsidP="00BA72F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Wingdings" w:hAnsi="Times New Roman" w:cs="Times New Roman"/>
          <w:sz w:val="14"/>
          <w:szCs w:val="14"/>
          <w:lang w:eastAsia="ru-RU"/>
        </w:rPr>
        <w:t xml:space="preserve">        </w:t>
      </w:r>
      <w:r w:rsidRPr="00BA72F8">
        <w:rPr>
          <w:rFonts w:ascii="Times New Roman" w:eastAsia="Times New Roman" w:hAnsi="Times New Roman" w:cs="Times New Roman"/>
          <w:sz w:val="24"/>
          <w:szCs w:val="24"/>
          <w:lang w:eastAsia="ru-RU"/>
        </w:rPr>
        <w:t xml:space="preserve">Программа развития Учреждения; </w:t>
      </w:r>
    </w:p>
    <w:p w:rsidR="00BA72F8" w:rsidRPr="00BA72F8" w:rsidRDefault="00BA72F8" w:rsidP="00BA72F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Wingdings" w:hAnsi="Times New Roman" w:cs="Times New Roman"/>
          <w:sz w:val="14"/>
          <w:szCs w:val="14"/>
          <w:lang w:eastAsia="ru-RU"/>
        </w:rPr>
        <w:t xml:space="preserve">         </w:t>
      </w:r>
      <w:r w:rsidRPr="00BA72F8">
        <w:rPr>
          <w:rFonts w:ascii="Times New Roman" w:eastAsia="Times New Roman" w:hAnsi="Times New Roman" w:cs="Times New Roman"/>
          <w:sz w:val="24"/>
          <w:szCs w:val="24"/>
          <w:lang w:eastAsia="ru-RU"/>
        </w:rPr>
        <w:t>Учебный график;</w:t>
      </w:r>
    </w:p>
    <w:p w:rsidR="00BA72F8" w:rsidRPr="00BA72F8" w:rsidRDefault="00BA72F8" w:rsidP="00BA72F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Wingdings" w:hAnsi="Times New Roman" w:cs="Times New Roman"/>
          <w:sz w:val="14"/>
          <w:szCs w:val="14"/>
          <w:lang w:eastAsia="ru-RU"/>
        </w:rPr>
        <w:t xml:space="preserve">         </w:t>
      </w:r>
      <w:r w:rsidRPr="00BA72F8">
        <w:rPr>
          <w:rFonts w:ascii="Times New Roman" w:eastAsia="Times New Roman" w:hAnsi="Times New Roman" w:cs="Times New Roman"/>
          <w:sz w:val="24"/>
          <w:szCs w:val="24"/>
          <w:lang w:eastAsia="ru-RU"/>
        </w:rPr>
        <w:t>Режим дня;</w:t>
      </w:r>
    </w:p>
    <w:p w:rsidR="00BA72F8" w:rsidRPr="00BA72F8" w:rsidRDefault="00BA72F8" w:rsidP="00BA72F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Wingdings" w:hAnsi="Times New Roman" w:cs="Times New Roman"/>
          <w:sz w:val="14"/>
          <w:szCs w:val="14"/>
          <w:lang w:eastAsia="ru-RU"/>
        </w:rPr>
        <w:t xml:space="preserve">         </w:t>
      </w:r>
      <w:r w:rsidRPr="00BA72F8">
        <w:rPr>
          <w:rFonts w:ascii="Times New Roman" w:eastAsia="Times New Roman" w:hAnsi="Times New Roman" w:cs="Times New Roman"/>
          <w:sz w:val="24"/>
          <w:szCs w:val="24"/>
          <w:lang w:eastAsia="ru-RU"/>
        </w:rPr>
        <w:t xml:space="preserve">Расписание непосредственно образовательной деятельности в Учреждении; </w:t>
      </w:r>
    </w:p>
    <w:p w:rsidR="00BA72F8" w:rsidRPr="00BA72F8" w:rsidRDefault="00BA72F8" w:rsidP="00FB0BBB">
      <w:pPr>
        <w:spacing w:after="0" w:line="240" w:lineRule="auto"/>
        <w:ind w:left="1080"/>
        <w:contextualSpacing/>
        <w:jc w:val="both"/>
        <w:rPr>
          <w:rFonts w:ascii="Times New Roman" w:eastAsia="Times New Roman" w:hAnsi="Times New Roman" w:cs="Times New Roman"/>
          <w:sz w:val="24"/>
          <w:szCs w:val="24"/>
          <w:highlight w:val="yellow"/>
          <w:lang w:eastAsia="ru-RU"/>
        </w:rPr>
      </w:pPr>
    </w:p>
    <w:p w:rsidR="00BA72F8" w:rsidRPr="00BA72F8" w:rsidRDefault="00BA72F8" w:rsidP="00BA72F8">
      <w:pPr>
        <w:tabs>
          <w:tab w:val="num" w:pos="360"/>
        </w:tabs>
        <w:spacing w:after="0" w:line="240" w:lineRule="auto"/>
        <w:ind w:left="360" w:hanging="360"/>
        <w:jc w:val="both"/>
        <w:rPr>
          <w:rFonts w:ascii="Times New Roman" w:eastAsia="Times New Roman" w:hAnsi="Times New Roman" w:cs="Times New Roman"/>
          <w:sz w:val="24"/>
          <w:szCs w:val="24"/>
          <w:lang w:eastAsia="ru-RU"/>
        </w:rPr>
      </w:pPr>
    </w:p>
    <w:p w:rsidR="00BA72F8" w:rsidRPr="00BA72F8" w:rsidRDefault="00BA72F8" w:rsidP="00BA72F8">
      <w:pPr>
        <w:spacing w:after="0" w:line="240" w:lineRule="auto"/>
        <w:jc w:val="both"/>
        <w:rPr>
          <w:rFonts w:ascii="Times New Roman" w:eastAsia="Times New Roman" w:hAnsi="Times New Roman" w:cs="Times New Roman"/>
          <w:b/>
          <w:sz w:val="24"/>
          <w:szCs w:val="24"/>
          <w:lang w:eastAsia="ru-RU"/>
        </w:rPr>
      </w:pPr>
      <w:r w:rsidRPr="00BA72F8">
        <w:rPr>
          <w:rFonts w:ascii="Times New Roman" w:eastAsia="Times New Roman" w:hAnsi="Times New Roman" w:cs="Times New Roman"/>
          <w:b/>
          <w:bCs/>
          <w:sz w:val="24"/>
          <w:szCs w:val="24"/>
          <w:lang w:eastAsia="ru-RU"/>
        </w:rPr>
        <w:t xml:space="preserve">2. </w:t>
      </w:r>
      <w:r w:rsidRPr="00BA72F8">
        <w:rPr>
          <w:rFonts w:ascii="Times New Roman" w:eastAsia="Times New Roman" w:hAnsi="Times New Roman" w:cs="Times New Roman"/>
          <w:b/>
          <w:sz w:val="24"/>
          <w:szCs w:val="24"/>
          <w:lang w:eastAsia="ru-RU"/>
        </w:rPr>
        <w:t>Структура управления ДОУ</w:t>
      </w:r>
    </w:p>
    <w:p w:rsidR="00BA72F8" w:rsidRPr="00BA72F8" w:rsidRDefault="00BA72F8" w:rsidP="00BA72F8">
      <w:pPr>
        <w:spacing w:after="0" w:line="240" w:lineRule="auto"/>
        <w:jc w:val="both"/>
        <w:rPr>
          <w:rFonts w:ascii="Times New Roman" w:eastAsia="Times New Roman" w:hAnsi="Times New Roman" w:cs="Times New Roman"/>
          <w:i/>
          <w:sz w:val="16"/>
          <w:szCs w:val="16"/>
          <w:lang w:eastAsia="ru-RU"/>
        </w:rPr>
      </w:pPr>
    </w:p>
    <w:p w:rsidR="00BA72F8" w:rsidRPr="00BA72F8" w:rsidRDefault="00BA72F8" w:rsidP="00BA72F8">
      <w:pPr>
        <w:spacing w:after="0" w:line="240" w:lineRule="auto"/>
        <w:ind w:firstLine="708"/>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Управление ДОУ строится на принципах единоначалия и самоуправления, обеспечивающих государственно-общественный характер управления детским садом. осуществляется в соответствии с законом РФ «Об образовании» и на основании Устава детского сада. Деятельность ДОУ характеризуется разнообразием направлений работы, вовлеченностью в воспитательно-образовательную работу детей, педагогов, родителей, стремлением к развитию и совершенствованию форм взаимодействия участников педагогического процесса.</w:t>
      </w:r>
    </w:p>
    <w:p w:rsidR="00BA72F8" w:rsidRPr="00BA72F8" w:rsidRDefault="00BA72F8" w:rsidP="00BA72F8">
      <w:pPr>
        <w:spacing w:after="0" w:line="240" w:lineRule="auto"/>
        <w:ind w:firstLine="708"/>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Основная цель деятельности детского сада: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Нанайского муниципального района  по предоставлению общедоступного бесплатного дошкольного образования.</w:t>
      </w:r>
    </w:p>
    <w:p w:rsidR="00BA72F8" w:rsidRPr="00BA72F8" w:rsidRDefault="00BA72F8" w:rsidP="00BA72F8">
      <w:pPr>
        <w:spacing w:after="0" w:line="240" w:lineRule="auto"/>
        <w:ind w:firstLine="708"/>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Детский сад создаёт условия для реализации гарантированного гражданам Российской Федерации права на получение общедоступного бесплатного дошкольного образования.</w:t>
      </w:r>
    </w:p>
    <w:p w:rsidR="00BA72F8" w:rsidRPr="00BA72F8" w:rsidRDefault="00BA72F8" w:rsidP="00BA72F8">
      <w:pPr>
        <w:spacing w:after="0" w:line="240" w:lineRule="auto"/>
        <w:ind w:firstLine="708"/>
        <w:jc w:val="both"/>
        <w:rPr>
          <w:rFonts w:ascii="Times New Roman" w:eastAsia="Times New Roman" w:hAnsi="Times New Roman" w:cs="Times New Roman"/>
          <w:b/>
          <w:i/>
          <w:sz w:val="24"/>
          <w:szCs w:val="24"/>
          <w:lang w:eastAsia="ru-RU"/>
        </w:rPr>
      </w:pPr>
      <w:r w:rsidRPr="00BA72F8">
        <w:rPr>
          <w:rFonts w:ascii="Times New Roman" w:eastAsia="Times New Roman" w:hAnsi="Times New Roman" w:cs="Times New Roman"/>
          <w:b/>
          <w:i/>
          <w:sz w:val="24"/>
          <w:szCs w:val="24"/>
          <w:lang w:eastAsia="ru-RU"/>
        </w:rPr>
        <w:t>Основными задачами дошкольного образовательного учреждения являются:</w:t>
      </w:r>
    </w:p>
    <w:p w:rsidR="00BA72F8" w:rsidRPr="00BA72F8" w:rsidRDefault="00BA72F8" w:rsidP="00BA72F8">
      <w:pPr>
        <w:spacing w:after="0" w:line="240" w:lineRule="auto"/>
        <w:ind w:firstLine="709"/>
        <w:jc w:val="both"/>
        <w:rPr>
          <w:rFonts w:ascii="Times New Roman" w:eastAsia="Times New Roman" w:hAnsi="Times New Roman" w:cs="Times New Roman"/>
          <w:color w:val="000000"/>
          <w:sz w:val="24"/>
          <w:szCs w:val="24"/>
          <w:lang w:eastAsia="ru-RU"/>
        </w:rPr>
      </w:pPr>
      <w:r w:rsidRPr="00BA72F8">
        <w:rPr>
          <w:rFonts w:ascii="Times New Roman" w:eastAsia="Times New Roman" w:hAnsi="Times New Roman" w:cs="Times New Roman"/>
          <w:color w:val="000000"/>
          <w:sz w:val="24"/>
          <w:szCs w:val="24"/>
          <w:lang w:eastAsia="ru-RU"/>
        </w:rPr>
        <w:t xml:space="preserve">- охрана жизни и укрепление физического и </w:t>
      </w:r>
      <w:proofErr w:type="spellStart"/>
      <w:r w:rsidRPr="00BA72F8">
        <w:rPr>
          <w:rFonts w:ascii="Times New Roman" w:eastAsia="Times New Roman" w:hAnsi="Times New Roman" w:cs="Times New Roman"/>
          <w:color w:val="000000"/>
          <w:sz w:val="24"/>
          <w:szCs w:val="24"/>
          <w:lang w:eastAsia="ru-RU"/>
        </w:rPr>
        <w:t>психическогоздоровья</w:t>
      </w:r>
      <w:proofErr w:type="spellEnd"/>
      <w:r w:rsidRPr="00BA72F8">
        <w:rPr>
          <w:rFonts w:ascii="Times New Roman" w:eastAsia="Times New Roman" w:hAnsi="Times New Roman" w:cs="Times New Roman"/>
          <w:color w:val="000000"/>
          <w:sz w:val="24"/>
          <w:szCs w:val="24"/>
          <w:lang w:eastAsia="ru-RU"/>
        </w:rPr>
        <w:t xml:space="preserve"> воспитанников;</w:t>
      </w:r>
    </w:p>
    <w:p w:rsidR="00BA72F8" w:rsidRPr="00BA72F8" w:rsidRDefault="00BA72F8" w:rsidP="00BA72F8">
      <w:pPr>
        <w:spacing w:after="0" w:line="240" w:lineRule="auto"/>
        <w:ind w:firstLine="709"/>
        <w:jc w:val="both"/>
        <w:rPr>
          <w:rFonts w:ascii="Times New Roman" w:eastAsia="Times New Roman" w:hAnsi="Times New Roman" w:cs="Times New Roman"/>
          <w:color w:val="000000"/>
          <w:sz w:val="24"/>
          <w:szCs w:val="24"/>
          <w:lang w:eastAsia="ru-RU"/>
        </w:rPr>
      </w:pPr>
      <w:r w:rsidRPr="00BA72F8">
        <w:rPr>
          <w:rFonts w:ascii="Times New Roman" w:eastAsia="Times New Roman" w:hAnsi="Times New Roman" w:cs="Times New Roman"/>
          <w:color w:val="000000"/>
          <w:sz w:val="24"/>
          <w:szCs w:val="24"/>
          <w:lang w:eastAsia="ru-RU"/>
        </w:rPr>
        <w:t>-обеспечение познавательно-речевого, социально-личностного, художественно-эстетического  и физического развития  воспитанников;</w:t>
      </w:r>
    </w:p>
    <w:p w:rsidR="00BA72F8" w:rsidRPr="00BA72F8" w:rsidRDefault="00BA72F8" w:rsidP="00BA72F8">
      <w:pPr>
        <w:spacing w:after="0" w:line="240" w:lineRule="auto"/>
        <w:ind w:firstLine="709"/>
        <w:jc w:val="both"/>
        <w:rPr>
          <w:rFonts w:ascii="Times New Roman" w:eastAsia="Times New Roman" w:hAnsi="Times New Roman" w:cs="Times New Roman"/>
          <w:color w:val="000000"/>
          <w:sz w:val="24"/>
          <w:szCs w:val="24"/>
          <w:lang w:eastAsia="ru-RU"/>
        </w:rPr>
      </w:pPr>
      <w:r w:rsidRPr="00BA72F8">
        <w:rPr>
          <w:rFonts w:ascii="Times New Roman" w:eastAsia="Times New Roman" w:hAnsi="Times New Roman" w:cs="Times New Roman"/>
          <w:color w:val="000000"/>
          <w:sz w:val="24"/>
          <w:szCs w:val="24"/>
          <w:lang w:eastAsia="ru-RU"/>
        </w:rPr>
        <w:t>- воспитание с учётом возрастных категорий воспитанников гражданственности, уважения к правам и свободам человека, любви к окружающей природе, Родине, семье;</w:t>
      </w:r>
    </w:p>
    <w:p w:rsidR="00BA72F8" w:rsidRPr="00BA72F8" w:rsidRDefault="00BA72F8" w:rsidP="00BA72F8">
      <w:pPr>
        <w:spacing w:after="0" w:line="240" w:lineRule="auto"/>
        <w:ind w:firstLine="709"/>
        <w:jc w:val="both"/>
        <w:rPr>
          <w:rFonts w:ascii="Times New Roman" w:eastAsia="Times New Roman" w:hAnsi="Times New Roman" w:cs="Times New Roman"/>
          <w:color w:val="000000"/>
          <w:sz w:val="24"/>
          <w:szCs w:val="24"/>
          <w:lang w:eastAsia="ru-RU"/>
        </w:rPr>
      </w:pPr>
      <w:r w:rsidRPr="00BA72F8">
        <w:rPr>
          <w:rFonts w:ascii="Times New Roman" w:eastAsia="Times New Roman" w:hAnsi="Times New Roman" w:cs="Times New Roman"/>
          <w:color w:val="000000"/>
          <w:sz w:val="24"/>
          <w:szCs w:val="24"/>
          <w:lang w:eastAsia="ru-RU"/>
        </w:rPr>
        <w:t>- осуществление необходимой коррекции недостатков в физическом и (или) психическом развитии воспитанников;</w:t>
      </w:r>
    </w:p>
    <w:p w:rsidR="00BA72F8" w:rsidRPr="00BA72F8" w:rsidRDefault="00BA72F8" w:rsidP="00BA72F8">
      <w:pPr>
        <w:spacing w:after="0" w:line="240" w:lineRule="auto"/>
        <w:ind w:firstLine="709"/>
        <w:jc w:val="both"/>
        <w:rPr>
          <w:rFonts w:ascii="Times New Roman" w:eastAsia="Times New Roman" w:hAnsi="Times New Roman" w:cs="Times New Roman"/>
          <w:color w:val="000000"/>
          <w:sz w:val="24"/>
          <w:szCs w:val="24"/>
          <w:lang w:eastAsia="ru-RU"/>
        </w:rPr>
      </w:pPr>
      <w:r w:rsidRPr="00BA72F8">
        <w:rPr>
          <w:rFonts w:ascii="Times New Roman" w:eastAsia="Times New Roman" w:hAnsi="Times New Roman" w:cs="Times New Roman"/>
          <w:color w:val="000000"/>
          <w:sz w:val="24"/>
          <w:szCs w:val="24"/>
          <w:lang w:eastAsia="ru-RU"/>
        </w:rPr>
        <w:t>- взаимодействие с семьями детей для обеспечения полноценного развития детей;</w:t>
      </w:r>
    </w:p>
    <w:p w:rsidR="00BA72F8" w:rsidRPr="00BA72F8" w:rsidRDefault="00BA72F8" w:rsidP="00BA72F8">
      <w:pPr>
        <w:spacing w:after="0" w:line="240" w:lineRule="auto"/>
        <w:ind w:firstLine="709"/>
        <w:jc w:val="both"/>
        <w:rPr>
          <w:rFonts w:ascii="Times New Roman" w:eastAsia="Times New Roman" w:hAnsi="Times New Roman" w:cs="Times New Roman"/>
          <w:color w:val="000000"/>
          <w:sz w:val="24"/>
          <w:szCs w:val="24"/>
          <w:lang w:eastAsia="ru-RU"/>
        </w:rPr>
      </w:pPr>
      <w:r w:rsidRPr="00BA72F8">
        <w:rPr>
          <w:rFonts w:ascii="Times New Roman" w:eastAsia="Times New Roman" w:hAnsi="Times New Roman" w:cs="Times New Roman"/>
          <w:color w:val="000000"/>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BA72F8" w:rsidRPr="00BA72F8" w:rsidRDefault="00BA72F8" w:rsidP="00BA72F8">
      <w:pPr>
        <w:spacing w:after="0" w:line="240" w:lineRule="auto"/>
        <w:ind w:firstLine="708"/>
        <w:jc w:val="both"/>
        <w:rPr>
          <w:rFonts w:ascii="Times New Roman" w:eastAsia="Times New Roman" w:hAnsi="Times New Roman" w:cs="Times New Roman"/>
          <w:sz w:val="24"/>
          <w:szCs w:val="24"/>
          <w:lang w:eastAsia="ru-RU"/>
        </w:rPr>
      </w:pPr>
    </w:p>
    <w:p w:rsidR="00BA72F8" w:rsidRPr="00BA72F8" w:rsidRDefault="00BA72F8" w:rsidP="00BA72F8">
      <w:pPr>
        <w:spacing w:after="0" w:line="240" w:lineRule="auto"/>
        <w:ind w:firstLine="708"/>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Для наилучшей организации работы ДОУ разработана соответствующая система управления, функциональные обязанности всех субъектов образовательного процесса, где каждый работник чётко знает свои должностные и функциональные обязанности, своего непосредственного руководителя, с которым может решать профессиональные вопросы.</w:t>
      </w:r>
    </w:p>
    <w:p w:rsidR="00BA72F8" w:rsidRPr="00BA72F8" w:rsidRDefault="00BA72F8" w:rsidP="00BA72F8">
      <w:pPr>
        <w:spacing w:after="0" w:line="240" w:lineRule="auto"/>
        <w:ind w:firstLine="708"/>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 xml:space="preserve">Непосредственное управление ДОУ осуществляет заведующий. </w:t>
      </w:r>
    </w:p>
    <w:p w:rsidR="00BA72F8" w:rsidRPr="00BA72F8" w:rsidRDefault="00BA72F8" w:rsidP="00BA72F8">
      <w:pPr>
        <w:spacing w:after="0" w:line="240" w:lineRule="auto"/>
        <w:ind w:firstLine="708"/>
        <w:jc w:val="both"/>
        <w:rPr>
          <w:rFonts w:ascii="Times New Roman" w:eastAsia="Times New Roman" w:hAnsi="Times New Roman" w:cs="Times New Roman"/>
          <w:sz w:val="24"/>
          <w:szCs w:val="24"/>
          <w:lang w:eastAsia="ru-RU"/>
        </w:rPr>
      </w:pPr>
    </w:p>
    <w:p w:rsidR="00BA72F8" w:rsidRPr="00BA72F8" w:rsidRDefault="00BA72F8" w:rsidP="00BA72F8">
      <w:pPr>
        <w:spacing w:after="0" w:line="240" w:lineRule="auto"/>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Формами самоуправления ДОУ являются:</w:t>
      </w:r>
    </w:p>
    <w:p w:rsidR="00BA72F8" w:rsidRPr="00BA72F8" w:rsidRDefault="00BA72F8" w:rsidP="00BA72F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Совет детского сада;</w:t>
      </w:r>
    </w:p>
    <w:p w:rsidR="00BA72F8" w:rsidRPr="00BA72F8" w:rsidRDefault="00BA72F8" w:rsidP="00BA72F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Общее собрание;</w:t>
      </w:r>
    </w:p>
    <w:p w:rsidR="00BA72F8" w:rsidRPr="00BA72F8" w:rsidRDefault="00BA72F8" w:rsidP="00BA72F8">
      <w:pPr>
        <w:widowControl w:val="0"/>
        <w:numPr>
          <w:ilvl w:val="0"/>
          <w:numId w:val="4"/>
        </w:numPr>
        <w:adjustRightInd w:val="0"/>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 xml:space="preserve">Педагогический совет; </w:t>
      </w:r>
    </w:p>
    <w:p w:rsidR="00BA72F8" w:rsidRPr="00BA72F8" w:rsidRDefault="00BA72F8" w:rsidP="00BA72F8">
      <w:pPr>
        <w:widowControl w:val="0"/>
        <w:numPr>
          <w:ilvl w:val="0"/>
          <w:numId w:val="4"/>
        </w:numPr>
        <w:adjustRightInd w:val="0"/>
        <w:spacing w:after="0" w:line="240" w:lineRule="auto"/>
        <w:contextualSpacing/>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Общее собрание трудового коллектива;</w:t>
      </w:r>
    </w:p>
    <w:p w:rsidR="00BA72F8" w:rsidRPr="00D4263D" w:rsidRDefault="00BA72F8" w:rsidP="00BA72F8">
      <w:pPr>
        <w:widowControl w:val="0"/>
        <w:numPr>
          <w:ilvl w:val="0"/>
          <w:numId w:val="4"/>
        </w:numPr>
        <w:adjustRightInd w:val="0"/>
        <w:spacing w:after="0" w:line="240" w:lineRule="auto"/>
        <w:contextualSpacing/>
        <w:jc w:val="both"/>
        <w:rPr>
          <w:rFonts w:ascii="Times New Roman" w:eastAsia="Times New Roman" w:hAnsi="Times New Roman" w:cs="Times New Roman"/>
          <w:sz w:val="24"/>
          <w:szCs w:val="24"/>
          <w:lang w:eastAsia="ru-RU"/>
        </w:rPr>
      </w:pPr>
      <w:r w:rsidRPr="00D4263D">
        <w:rPr>
          <w:rFonts w:ascii="Times New Roman" w:eastAsia="Times New Roman" w:hAnsi="Times New Roman" w:cs="Times New Roman"/>
          <w:sz w:val="24"/>
          <w:szCs w:val="24"/>
          <w:lang w:eastAsia="ru-RU"/>
        </w:rPr>
        <w:t xml:space="preserve">Наблюдательный совет. </w:t>
      </w:r>
    </w:p>
    <w:p w:rsidR="00BA72F8" w:rsidRPr="00BA72F8" w:rsidRDefault="00BA72F8" w:rsidP="00BA72F8">
      <w:pPr>
        <w:spacing w:after="0" w:line="240" w:lineRule="auto"/>
        <w:ind w:firstLine="360"/>
        <w:jc w:val="both"/>
        <w:rPr>
          <w:rFonts w:ascii="Times New Roman" w:eastAsia="Times New Roman" w:hAnsi="Times New Roman" w:cs="Times New Roman"/>
          <w:sz w:val="24"/>
          <w:szCs w:val="24"/>
          <w:lang w:eastAsia="ru-RU"/>
        </w:rPr>
      </w:pPr>
      <w:r w:rsidRPr="00BA72F8">
        <w:rPr>
          <w:rFonts w:ascii="Times New Roman" w:eastAsia="Times New Roman" w:hAnsi="Times New Roman" w:cs="Times New Roman"/>
          <w:sz w:val="24"/>
          <w:szCs w:val="24"/>
          <w:lang w:eastAsia="ru-RU"/>
        </w:rPr>
        <w:t xml:space="preserve"> Основные формы координации деятельности аппарата управления образовательного учреждения: оперативный контроль, тематический контроль, производственные совещания, оперативные совещания, педагогические советы.</w:t>
      </w:r>
    </w:p>
    <w:p w:rsidR="00BA72F8" w:rsidRPr="00BA72F8" w:rsidRDefault="00BA72F8" w:rsidP="00BA72F8">
      <w:pPr>
        <w:spacing w:after="0" w:line="240" w:lineRule="auto"/>
        <w:rPr>
          <w:rFonts w:ascii="Times New Roman" w:eastAsia="Times New Roman" w:hAnsi="Times New Roman" w:cs="Times New Roman"/>
          <w:sz w:val="24"/>
          <w:szCs w:val="24"/>
          <w:lang w:eastAsia="ru-RU"/>
        </w:rPr>
      </w:pPr>
    </w:p>
    <w:p w:rsidR="00EC4A47" w:rsidRPr="00EC4A47" w:rsidRDefault="00EC4A47" w:rsidP="006E46A5">
      <w:pPr>
        <w:spacing w:after="0" w:line="240" w:lineRule="auto"/>
        <w:jc w:val="both"/>
        <w:rPr>
          <w:rFonts w:ascii="Times New Roman" w:eastAsia="Times New Roman" w:hAnsi="Times New Roman" w:cs="Times New Roman"/>
          <w:sz w:val="24"/>
          <w:szCs w:val="24"/>
          <w:lang w:eastAsia="ru-RU"/>
        </w:rPr>
      </w:pPr>
      <w:r w:rsidRPr="00EC4A47">
        <w:rPr>
          <w:rFonts w:ascii="Times New Roman" w:eastAsia="Times New Roman" w:hAnsi="Times New Roman" w:cs="Times New Roman"/>
          <w:b/>
          <w:sz w:val="24"/>
          <w:szCs w:val="24"/>
          <w:lang w:eastAsia="ru-RU"/>
        </w:rPr>
        <w:t xml:space="preserve">3. Материально </w:t>
      </w:r>
      <w:r w:rsidRPr="00EC4A47">
        <w:rPr>
          <w:rFonts w:ascii="Times New Roman" w:eastAsia="Times New Roman" w:hAnsi="Times New Roman" w:cs="Times New Roman"/>
          <w:b/>
          <w:bCs/>
          <w:sz w:val="24"/>
          <w:szCs w:val="24"/>
          <w:lang w:eastAsia="ru-RU"/>
        </w:rPr>
        <w:t>- техническое обеспечение ДОУ.</w:t>
      </w:r>
    </w:p>
    <w:p w:rsidR="00EC4A47" w:rsidRPr="00EC4A47" w:rsidRDefault="00EC4A47" w:rsidP="00EC4A47">
      <w:pPr>
        <w:spacing w:after="0" w:line="240" w:lineRule="auto"/>
        <w:rPr>
          <w:rFonts w:ascii="Times New Roman" w:eastAsia="Times New Roman" w:hAnsi="Times New Roman" w:cs="Times New Roman"/>
          <w:b/>
          <w:i/>
          <w:sz w:val="16"/>
          <w:szCs w:val="16"/>
          <w:lang w:eastAsia="ru-RU"/>
        </w:rPr>
      </w:pPr>
    </w:p>
    <w:tbl>
      <w:tblPr>
        <w:tblStyle w:val="a3"/>
        <w:tblW w:w="0" w:type="auto"/>
        <w:tblLook w:val="04A0" w:firstRow="1" w:lastRow="0" w:firstColumn="1" w:lastColumn="0" w:noHBand="0" w:noVBand="1"/>
      </w:tblPr>
      <w:tblGrid>
        <w:gridCol w:w="3397"/>
        <w:gridCol w:w="5948"/>
      </w:tblGrid>
      <w:tr w:rsidR="00894B50" w:rsidTr="007C4451">
        <w:tc>
          <w:tcPr>
            <w:tcW w:w="3397" w:type="dxa"/>
          </w:tcPr>
          <w:p w:rsidR="00894B50" w:rsidRDefault="00894B50" w:rsidP="00EC4A47">
            <w:pPr>
              <w:jc w:val="both"/>
              <w:rPr>
                <w:rFonts w:ascii="Times New Roman" w:eastAsia="Times New Roman" w:hAnsi="Times New Roman" w:cs="Times New Roman"/>
                <w:sz w:val="24"/>
                <w:szCs w:val="24"/>
                <w:lang w:eastAsia="ru-RU"/>
              </w:rPr>
            </w:pPr>
            <w:r w:rsidRPr="00894B50">
              <w:rPr>
                <w:rFonts w:ascii="Times New Roman" w:hAnsi="Times New Roman" w:cs="Times New Roman"/>
                <w:color w:val="000000"/>
                <w:sz w:val="23"/>
                <w:szCs w:val="23"/>
              </w:rPr>
              <w:t>Сведения о наличии зданий и помещений для организации образовательной деятельности их назначение, площадь (кв.м.).</w:t>
            </w:r>
          </w:p>
        </w:tc>
        <w:tc>
          <w:tcPr>
            <w:tcW w:w="5948" w:type="dxa"/>
          </w:tcPr>
          <w:p w:rsidR="00DC5D89" w:rsidRDefault="00DC5D89" w:rsidP="00DC5D89">
            <w:pPr>
              <w:jc w:val="both"/>
              <w:rPr>
                <w:rFonts w:ascii="Times New Roman" w:eastAsia="Times New Roman" w:hAnsi="Times New Roman" w:cs="Times New Roman"/>
                <w:sz w:val="24"/>
                <w:szCs w:val="24"/>
                <w:lang w:eastAsia="ru-RU"/>
              </w:rPr>
            </w:pPr>
            <w:r w:rsidRPr="00EC4A47">
              <w:rPr>
                <w:rFonts w:ascii="Times New Roman" w:eastAsia="Times New Roman" w:hAnsi="Times New Roman" w:cs="Times New Roman"/>
                <w:sz w:val="24"/>
                <w:szCs w:val="24"/>
                <w:lang w:eastAsia="ru-RU"/>
              </w:rPr>
              <w:t>Образовательная деятельность в ДОУ ведется в здании детского сада, переданного в  оперативное управление. Площадь здания - 655,9 (кв.м.).</w:t>
            </w:r>
          </w:p>
          <w:p w:rsidR="00894B50" w:rsidRPr="00894B50" w:rsidRDefault="00DC5D89" w:rsidP="00894B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Этажность – 1</w:t>
            </w:r>
          </w:p>
          <w:p w:rsidR="00894B50" w:rsidRDefault="00894B50" w:rsidP="00D4263D">
            <w:pPr>
              <w:jc w:val="both"/>
              <w:rPr>
                <w:rFonts w:ascii="Times New Roman" w:eastAsia="Times New Roman" w:hAnsi="Times New Roman" w:cs="Times New Roman"/>
                <w:sz w:val="24"/>
                <w:szCs w:val="24"/>
                <w:lang w:eastAsia="ru-RU"/>
              </w:rPr>
            </w:pPr>
            <w:r w:rsidRPr="00894B50">
              <w:rPr>
                <w:rFonts w:ascii="Times New Roman" w:hAnsi="Times New Roman" w:cs="Times New Roman"/>
                <w:color w:val="000000"/>
                <w:sz w:val="23"/>
                <w:szCs w:val="23"/>
              </w:rPr>
              <w:t xml:space="preserve">Здание светлое, имеется </w:t>
            </w:r>
            <w:r w:rsidRPr="00D4263D">
              <w:rPr>
                <w:rFonts w:ascii="Times New Roman" w:hAnsi="Times New Roman" w:cs="Times New Roman"/>
                <w:color w:val="000000"/>
                <w:sz w:val="23"/>
                <w:szCs w:val="23"/>
              </w:rPr>
              <w:t>отопление, вода</w:t>
            </w:r>
            <w:r w:rsidR="00D4263D">
              <w:rPr>
                <w:rFonts w:ascii="Times New Roman" w:hAnsi="Times New Roman" w:cs="Times New Roman"/>
                <w:color w:val="000000"/>
                <w:sz w:val="23"/>
                <w:szCs w:val="23"/>
              </w:rPr>
              <w:t xml:space="preserve"> привозная</w:t>
            </w:r>
            <w:r w:rsidRPr="00D4263D">
              <w:rPr>
                <w:rFonts w:ascii="Times New Roman" w:hAnsi="Times New Roman" w:cs="Times New Roman"/>
                <w:color w:val="000000"/>
                <w:sz w:val="23"/>
                <w:szCs w:val="23"/>
              </w:rPr>
              <w:t>,</w:t>
            </w:r>
            <w:r w:rsidRPr="00894B50">
              <w:rPr>
                <w:rFonts w:ascii="Times New Roman" w:hAnsi="Times New Roman" w:cs="Times New Roman"/>
                <w:color w:val="000000"/>
                <w:sz w:val="23"/>
                <w:szCs w:val="23"/>
              </w:rPr>
              <w:t xml:space="preserve"> канализация, сантехническое оборудование в удовлетворительном состоянии.</w:t>
            </w:r>
          </w:p>
        </w:tc>
      </w:tr>
      <w:tr w:rsidR="00894B50" w:rsidTr="007C4451">
        <w:tc>
          <w:tcPr>
            <w:tcW w:w="3397" w:type="dxa"/>
          </w:tcPr>
          <w:p w:rsidR="00894B50" w:rsidRDefault="00DC5D89" w:rsidP="00EC4A47">
            <w:pPr>
              <w:jc w:val="both"/>
              <w:rPr>
                <w:rFonts w:ascii="Times New Roman" w:eastAsia="Times New Roman" w:hAnsi="Times New Roman" w:cs="Times New Roman"/>
                <w:sz w:val="24"/>
                <w:szCs w:val="24"/>
                <w:lang w:eastAsia="ru-RU"/>
              </w:rPr>
            </w:pPr>
            <w:r w:rsidRPr="00894B50">
              <w:rPr>
                <w:rFonts w:ascii="Times New Roman" w:hAnsi="Times New Roman" w:cs="Times New Roman"/>
                <w:color w:val="000000"/>
                <w:sz w:val="23"/>
                <w:szCs w:val="23"/>
              </w:rPr>
              <w:t>Количество групповых, спален, дополнительных помещ</w:t>
            </w:r>
            <w:r>
              <w:rPr>
                <w:rFonts w:ascii="Times New Roman" w:hAnsi="Times New Roman" w:cs="Times New Roman"/>
                <w:color w:val="000000"/>
                <w:sz w:val="23"/>
                <w:szCs w:val="23"/>
              </w:rPr>
              <w:t xml:space="preserve">ений для проведения </w:t>
            </w:r>
            <w:r w:rsidRPr="00894B50">
              <w:rPr>
                <w:rFonts w:ascii="Times New Roman" w:hAnsi="Times New Roman" w:cs="Times New Roman"/>
                <w:color w:val="000000"/>
                <w:sz w:val="23"/>
                <w:szCs w:val="23"/>
              </w:rPr>
              <w:t xml:space="preserve"> занятий, административных и служебных помещений</w:t>
            </w:r>
          </w:p>
        </w:tc>
        <w:tc>
          <w:tcPr>
            <w:tcW w:w="5948" w:type="dxa"/>
          </w:tcPr>
          <w:p w:rsidR="00DC5D89" w:rsidRPr="00894B50" w:rsidRDefault="00DC5D89" w:rsidP="00DC5D89">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групповые помещения — 2</w:t>
            </w:r>
          </w:p>
          <w:p w:rsidR="00DC5D89" w:rsidRPr="00894B50" w:rsidRDefault="00DC5D89" w:rsidP="00DC5D89">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спальни — 2</w:t>
            </w:r>
          </w:p>
          <w:p w:rsidR="00DC5D89" w:rsidRPr="00894B50" w:rsidRDefault="00DC5D89" w:rsidP="00DC5D89">
            <w:pPr>
              <w:autoSpaceDE w:val="0"/>
              <w:autoSpaceDN w:val="0"/>
              <w:adjustRightInd w:val="0"/>
              <w:rPr>
                <w:rFonts w:ascii="Times New Roman" w:hAnsi="Times New Roman" w:cs="Times New Roman"/>
                <w:color w:val="000000"/>
                <w:sz w:val="23"/>
                <w:szCs w:val="23"/>
              </w:rPr>
            </w:pPr>
            <w:r w:rsidRPr="00894B50">
              <w:rPr>
                <w:rFonts w:ascii="Times New Roman" w:hAnsi="Times New Roman" w:cs="Times New Roman"/>
                <w:color w:val="000000"/>
                <w:sz w:val="23"/>
                <w:szCs w:val="23"/>
              </w:rPr>
              <w:t>физкультурный</w:t>
            </w:r>
            <w:r>
              <w:rPr>
                <w:rFonts w:ascii="Times New Roman" w:hAnsi="Times New Roman" w:cs="Times New Roman"/>
                <w:color w:val="000000"/>
                <w:sz w:val="23"/>
                <w:szCs w:val="23"/>
              </w:rPr>
              <w:t xml:space="preserve"> зал</w:t>
            </w:r>
            <w:r w:rsidRPr="00894B50">
              <w:rPr>
                <w:rFonts w:ascii="Times New Roman" w:hAnsi="Times New Roman" w:cs="Times New Roman"/>
                <w:color w:val="000000"/>
                <w:sz w:val="23"/>
                <w:szCs w:val="23"/>
              </w:rPr>
              <w:t xml:space="preserve"> - 1 </w:t>
            </w:r>
          </w:p>
          <w:p w:rsidR="00DC5D89" w:rsidRPr="00894B50" w:rsidRDefault="00DC5D89" w:rsidP="00DC5D89">
            <w:pPr>
              <w:autoSpaceDE w:val="0"/>
              <w:autoSpaceDN w:val="0"/>
              <w:adjustRightInd w:val="0"/>
              <w:rPr>
                <w:rFonts w:ascii="Times New Roman" w:hAnsi="Times New Roman" w:cs="Times New Roman"/>
                <w:color w:val="000000"/>
                <w:sz w:val="23"/>
                <w:szCs w:val="23"/>
              </w:rPr>
            </w:pPr>
            <w:r w:rsidRPr="00894B50">
              <w:rPr>
                <w:rFonts w:ascii="Times New Roman" w:hAnsi="Times New Roman" w:cs="Times New Roman"/>
                <w:color w:val="000000"/>
                <w:sz w:val="23"/>
                <w:szCs w:val="23"/>
              </w:rPr>
              <w:t xml:space="preserve">музыкальный зал — 1 </w:t>
            </w:r>
          </w:p>
          <w:p w:rsidR="00DC5D89" w:rsidRPr="00894B50" w:rsidRDefault="00DC5D89" w:rsidP="00DC5D89">
            <w:pPr>
              <w:autoSpaceDE w:val="0"/>
              <w:autoSpaceDN w:val="0"/>
              <w:adjustRightInd w:val="0"/>
              <w:rPr>
                <w:rFonts w:ascii="Times New Roman" w:hAnsi="Times New Roman" w:cs="Times New Roman"/>
                <w:color w:val="000000"/>
                <w:sz w:val="23"/>
                <w:szCs w:val="23"/>
              </w:rPr>
            </w:pPr>
            <w:r w:rsidRPr="00894B50">
              <w:rPr>
                <w:rFonts w:ascii="Times New Roman" w:hAnsi="Times New Roman" w:cs="Times New Roman"/>
                <w:color w:val="000000"/>
                <w:sz w:val="23"/>
                <w:szCs w:val="23"/>
              </w:rPr>
              <w:t xml:space="preserve">кабинет заведующего — 1 </w:t>
            </w:r>
          </w:p>
          <w:p w:rsidR="00DC5D89" w:rsidRPr="00894B50" w:rsidRDefault="00DC5D89" w:rsidP="00DC5D89">
            <w:pPr>
              <w:autoSpaceDE w:val="0"/>
              <w:autoSpaceDN w:val="0"/>
              <w:adjustRightInd w:val="0"/>
              <w:rPr>
                <w:rFonts w:ascii="Times New Roman" w:hAnsi="Times New Roman" w:cs="Times New Roman"/>
                <w:color w:val="000000"/>
                <w:sz w:val="23"/>
                <w:szCs w:val="23"/>
              </w:rPr>
            </w:pPr>
            <w:r w:rsidRPr="00894B50">
              <w:rPr>
                <w:rFonts w:ascii="Times New Roman" w:hAnsi="Times New Roman" w:cs="Times New Roman"/>
                <w:color w:val="000000"/>
                <w:sz w:val="23"/>
                <w:szCs w:val="23"/>
              </w:rPr>
              <w:t xml:space="preserve"> медицинский кабинет — 1  </w:t>
            </w:r>
          </w:p>
          <w:p w:rsidR="00DC5D89" w:rsidRDefault="00DC5D89" w:rsidP="00DC5D89">
            <w:pPr>
              <w:autoSpaceDE w:val="0"/>
              <w:autoSpaceDN w:val="0"/>
              <w:adjustRightInd w:val="0"/>
              <w:rPr>
                <w:rFonts w:ascii="Times New Roman" w:hAnsi="Times New Roman" w:cs="Times New Roman"/>
                <w:color w:val="000000"/>
                <w:sz w:val="23"/>
                <w:szCs w:val="23"/>
              </w:rPr>
            </w:pPr>
            <w:r w:rsidRPr="00894B50">
              <w:rPr>
                <w:rFonts w:ascii="Times New Roman" w:hAnsi="Times New Roman" w:cs="Times New Roman"/>
                <w:color w:val="000000"/>
                <w:sz w:val="23"/>
                <w:szCs w:val="23"/>
              </w:rPr>
              <w:t xml:space="preserve">пищеблок -1 </w:t>
            </w:r>
          </w:p>
          <w:p w:rsidR="00894B50" w:rsidRPr="00DC5D89" w:rsidRDefault="00DC5D89" w:rsidP="00DC5D89">
            <w:pPr>
              <w:autoSpaceDE w:val="0"/>
              <w:autoSpaceDN w:val="0"/>
              <w:adjustRightInd w:val="0"/>
              <w:rPr>
                <w:rFonts w:ascii="Times New Roman" w:hAnsi="Times New Roman" w:cs="Times New Roman"/>
                <w:color w:val="000000"/>
                <w:sz w:val="23"/>
                <w:szCs w:val="23"/>
              </w:rPr>
            </w:pPr>
            <w:r w:rsidRPr="00894B50">
              <w:rPr>
                <w:rFonts w:ascii="Times New Roman" w:hAnsi="Times New Roman" w:cs="Times New Roman"/>
                <w:color w:val="000000"/>
                <w:sz w:val="23"/>
                <w:szCs w:val="23"/>
              </w:rPr>
              <w:t xml:space="preserve">прачечная – 1 </w:t>
            </w:r>
          </w:p>
        </w:tc>
      </w:tr>
      <w:tr w:rsidR="00894B50" w:rsidTr="007C4451">
        <w:tc>
          <w:tcPr>
            <w:tcW w:w="3397" w:type="dxa"/>
          </w:tcPr>
          <w:p w:rsidR="00894B50" w:rsidRDefault="00DC5D89" w:rsidP="00EC4A47">
            <w:pPr>
              <w:jc w:val="both"/>
              <w:rPr>
                <w:rFonts w:ascii="Times New Roman" w:eastAsia="Times New Roman" w:hAnsi="Times New Roman" w:cs="Times New Roman"/>
                <w:sz w:val="24"/>
                <w:szCs w:val="24"/>
                <w:lang w:eastAsia="ru-RU"/>
              </w:rPr>
            </w:pPr>
            <w:r w:rsidRPr="00DC5D89">
              <w:rPr>
                <w:rFonts w:ascii="Times New Roman" w:eastAsia="Times New Roman" w:hAnsi="Times New Roman" w:cs="Times New Roman"/>
                <w:sz w:val="24"/>
                <w:szCs w:val="24"/>
                <w:lang w:eastAsia="ru-RU"/>
              </w:rPr>
              <w:t>Наличие современной информационно-техническойбазы (локальные сети, выход в Интернет, электронная почта, ТСО и другие, достаточность)</w:t>
            </w:r>
          </w:p>
        </w:tc>
        <w:tc>
          <w:tcPr>
            <w:tcW w:w="5948" w:type="dxa"/>
          </w:tcPr>
          <w:p w:rsidR="00DC5D89" w:rsidRPr="00DC5D89" w:rsidRDefault="00DC5D89" w:rsidP="00DC5D8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 – 1</w:t>
            </w:r>
          </w:p>
          <w:p w:rsidR="00DC5D89" w:rsidRPr="00DC5D89" w:rsidRDefault="00DC5D89" w:rsidP="00DC5D89">
            <w:pPr>
              <w:jc w:val="both"/>
              <w:rPr>
                <w:rFonts w:ascii="Times New Roman" w:eastAsia="Times New Roman" w:hAnsi="Times New Roman" w:cs="Times New Roman"/>
                <w:sz w:val="24"/>
                <w:szCs w:val="24"/>
                <w:lang w:eastAsia="ru-RU"/>
              </w:rPr>
            </w:pPr>
            <w:r w:rsidRPr="00DC5D89">
              <w:rPr>
                <w:rFonts w:ascii="Times New Roman" w:eastAsia="Times New Roman" w:hAnsi="Times New Roman" w:cs="Times New Roman"/>
                <w:sz w:val="24"/>
                <w:szCs w:val="24"/>
                <w:lang w:eastAsia="ru-RU"/>
              </w:rPr>
              <w:t>музыкальный центр — 1</w:t>
            </w:r>
          </w:p>
          <w:p w:rsidR="00DC5D89" w:rsidRPr="00DC5D89" w:rsidRDefault="00DC5D89" w:rsidP="00DC5D8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w:t>
            </w:r>
            <w:r w:rsidRPr="00DC5D89">
              <w:rPr>
                <w:rFonts w:ascii="Times New Roman" w:eastAsia="Times New Roman" w:hAnsi="Times New Roman" w:cs="Times New Roman"/>
                <w:sz w:val="24"/>
                <w:szCs w:val="24"/>
                <w:lang w:eastAsia="ru-RU"/>
              </w:rPr>
              <w:t>– 2</w:t>
            </w:r>
          </w:p>
          <w:p w:rsidR="00DC5D89" w:rsidRDefault="00DC5D89" w:rsidP="00DC5D8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 – 1</w:t>
            </w:r>
          </w:p>
          <w:p w:rsidR="00DC5D89" w:rsidRDefault="00DC5D89" w:rsidP="00DC5D8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 – 1</w:t>
            </w:r>
          </w:p>
          <w:p w:rsidR="00DC5D89" w:rsidRPr="00DC5D89" w:rsidRDefault="00DC5D89" w:rsidP="00DC5D8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 - 1</w:t>
            </w:r>
          </w:p>
          <w:p w:rsidR="00DC5D89" w:rsidRPr="00BA72F8" w:rsidRDefault="00DC5D89" w:rsidP="00DC5D89">
            <w:pPr>
              <w:rPr>
                <w:rFonts w:ascii="Times New Roman" w:eastAsia="Times New Roman" w:hAnsi="Times New Roman" w:cs="Times New Roman"/>
                <w:sz w:val="24"/>
                <w:szCs w:val="24"/>
                <w:lang w:eastAsia="ru-RU"/>
              </w:rPr>
            </w:pPr>
            <w:r w:rsidRPr="00DC5D89">
              <w:rPr>
                <w:rFonts w:ascii="Times New Roman" w:eastAsia="Times New Roman" w:hAnsi="Times New Roman" w:cs="Times New Roman"/>
                <w:sz w:val="24"/>
                <w:szCs w:val="24"/>
                <w:lang w:eastAsia="ru-RU"/>
              </w:rPr>
              <w:t>Е-</w:t>
            </w:r>
            <w:r w:rsidRPr="00DC5D89">
              <w:rPr>
                <w:rFonts w:ascii="Times New Roman" w:eastAsia="Times New Roman" w:hAnsi="Times New Roman" w:cs="Times New Roman"/>
                <w:sz w:val="24"/>
                <w:szCs w:val="24"/>
                <w:lang w:val="en-US" w:eastAsia="ru-RU"/>
              </w:rPr>
              <w:t>mail</w:t>
            </w:r>
            <w:r w:rsidRPr="00DC5D89">
              <w:rPr>
                <w:rFonts w:ascii="Times New Roman" w:eastAsia="Times New Roman" w:hAnsi="Times New Roman" w:cs="Times New Roman"/>
                <w:sz w:val="24"/>
                <w:szCs w:val="24"/>
                <w:lang w:eastAsia="ru-RU"/>
              </w:rPr>
              <w:t xml:space="preserve">: </w:t>
            </w:r>
            <w:proofErr w:type="spellStart"/>
            <w:r w:rsidRPr="00BA72F8">
              <w:rPr>
                <w:rFonts w:ascii="Times New Roman" w:eastAsia="Times New Roman" w:hAnsi="Times New Roman" w:cs="Times New Roman"/>
                <w:sz w:val="24"/>
                <w:szCs w:val="24"/>
                <w:lang w:val="en-US" w:eastAsia="ru-RU"/>
              </w:rPr>
              <w:t>doudjonka</w:t>
            </w:r>
            <w:proofErr w:type="spellEnd"/>
            <w:r w:rsidRPr="00BA72F8">
              <w:rPr>
                <w:rFonts w:ascii="Times New Roman" w:eastAsia="Times New Roman" w:hAnsi="Times New Roman" w:cs="Times New Roman"/>
                <w:bCs/>
                <w:sz w:val="24"/>
                <w:szCs w:val="24"/>
                <w:lang w:eastAsia="ru-RU"/>
              </w:rPr>
              <w:t>@mail.ru</w:t>
            </w:r>
          </w:p>
          <w:p w:rsidR="00DC5D89" w:rsidRDefault="00DC5D89" w:rsidP="00DC5D89">
            <w:pPr>
              <w:rPr>
                <w:rFonts w:ascii="Times New Roman" w:eastAsia="Times New Roman" w:hAnsi="Times New Roman" w:cs="Times New Roman"/>
                <w:sz w:val="24"/>
                <w:szCs w:val="24"/>
                <w:lang w:eastAsia="ru-RU"/>
              </w:rPr>
            </w:pPr>
            <w:r w:rsidRPr="00DC5D89">
              <w:rPr>
                <w:rFonts w:ascii="Times New Roman" w:eastAsia="Times New Roman" w:hAnsi="Times New Roman" w:cs="Times New Roman"/>
                <w:sz w:val="24"/>
                <w:szCs w:val="24"/>
                <w:lang w:eastAsia="ru-RU"/>
              </w:rPr>
              <w:t>Создан сайт ДОУ</w:t>
            </w:r>
            <w:r>
              <w:rPr>
                <w:rFonts w:ascii="Times New Roman" w:eastAsia="Times New Roman" w:hAnsi="Times New Roman" w:cs="Times New Roman"/>
                <w:sz w:val="24"/>
                <w:szCs w:val="24"/>
                <w:lang w:eastAsia="ru-RU"/>
              </w:rPr>
              <w:t xml:space="preserve">: </w:t>
            </w:r>
            <w:hyperlink r:id="rId6" w:tgtFrame="_blank" w:history="1">
              <w:r w:rsidRPr="00DC5D89">
                <w:rPr>
                  <w:rFonts w:ascii="Times New Roman" w:eastAsia="Times New Roman" w:hAnsi="Times New Roman" w:cs="Times New Roman"/>
                  <w:sz w:val="24"/>
                  <w:szCs w:val="24"/>
                  <w:shd w:val="clear" w:color="auto" w:fill="FFFFFF"/>
                  <w:lang w:eastAsia="ru-RU"/>
                </w:rPr>
                <w:t>mdou-djonka.obrnan.ru</w:t>
              </w:r>
            </w:hyperlink>
          </w:p>
        </w:tc>
      </w:tr>
      <w:tr w:rsidR="00894B50" w:rsidTr="007C4451">
        <w:tc>
          <w:tcPr>
            <w:tcW w:w="3397" w:type="dxa"/>
          </w:tcPr>
          <w:tbl>
            <w:tblPr>
              <w:tblW w:w="0" w:type="auto"/>
              <w:tblBorders>
                <w:top w:val="nil"/>
                <w:left w:val="nil"/>
                <w:bottom w:val="nil"/>
                <w:right w:val="nil"/>
              </w:tblBorders>
              <w:tblLook w:val="0000" w:firstRow="0" w:lastRow="0" w:firstColumn="0" w:lastColumn="0" w:noHBand="0" w:noVBand="0"/>
            </w:tblPr>
            <w:tblGrid>
              <w:gridCol w:w="2480"/>
            </w:tblGrid>
            <w:tr w:rsidR="007C4451" w:rsidRPr="007C4451">
              <w:trPr>
                <w:trHeight w:val="109"/>
              </w:trPr>
              <w:tc>
                <w:tcPr>
                  <w:tcW w:w="0" w:type="auto"/>
                </w:tcPr>
                <w:p w:rsidR="007C4451" w:rsidRPr="007C4451" w:rsidRDefault="007C4451" w:rsidP="007C4451">
                  <w:pPr>
                    <w:autoSpaceDE w:val="0"/>
                    <w:autoSpaceDN w:val="0"/>
                    <w:adjustRightInd w:val="0"/>
                    <w:spacing w:after="0" w:line="240" w:lineRule="auto"/>
                    <w:rPr>
                      <w:rFonts w:ascii="Times New Roman" w:hAnsi="Times New Roman" w:cs="Times New Roman"/>
                      <w:color w:val="000000"/>
                      <w:sz w:val="23"/>
                      <w:szCs w:val="23"/>
                    </w:rPr>
                  </w:pPr>
                  <w:r w:rsidRPr="007C4451">
                    <w:rPr>
                      <w:rFonts w:ascii="Times New Roman" w:hAnsi="Times New Roman" w:cs="Times New Roman"/>
                      <w:color w:val="000000"/>
                      <w:sz w:val="23"/>
                      <w:szCs w:val="23"/>
                    </w:rPr>
                    <w:t xml:space="preserve">Групповые помещения </w:t>
                  </w:r>
                </w:p>
              </w:tc>
            </w:tr>
          </w:tbl>
          <w:p w:rsidR="00894B50" w:rsidRDefault="00894B50" w:rsidP="00EC4A47">
            <w:pPr>
              <w:jc w:val="both"/>
              <w:rPr>
                <w:rFonts w:ascii="Times New Roman" w:eastAsia="Times New Roman" w:hAnsi="Times New Roman" w:cs="Times New Roman"/>
                <w:sz w:val="24"/>
                <w:szCs w:val="24"/>
                <w:lang w:eastAsia="ru-RU"/>
              </w:rPr>
            </w:pPr>
          </w:p>
        </w:tc>
        <w:tc>
          <w:tcPr>
            <w:tcW w:w="5948" w:type="dxa"/>
          </w:tcPr>
          <w:p w:rsidR="007C4451" w:rsidRDefault="007C4451" w:rsidP="007C4451">
            <w:pPr>
              <w:jc w:val="both"/>
              <w:rPr>
                <w:rFonts w:ascii="Times New Roman" w:eastAsia="Times New Roman" w:hAnsi="Times New Roman" w:cs="Times New Roman"/>
                <w:sz w:val="24"/>
                <w:szCs w:val="24"/>
                <w:lang w:eastAsia="ru-RU"/>
              </w:rPr>
            </w:pPr>
            <w:r w:rsidRPr="007C4451">
              <w:rPr>
                <w:rFonts w:ascii="Times New Roman" w:eastAsia="Times New Roman" w:hAnsi="Times New Roman" w:cs="Times New Roman"/>
                <w:sz w:val="24"/>
                <w:szCs w:val="24"/>
                <w:lang w:eastAsia="ru-RU"/>
              </w:rPr>
              <w:t xml:space="preserve">Групповые комнаты, включают игровую, познавательную, </w:t>
            </w:r>
            <w:r w:rsidRPr="00A66DD2">
              <w:rPr>
                <w:rFonts w:ascii="Times New Roman" w:eastAsia="Times New Roman" w:hAnsi="Times New Roman" w:cs="Times New Roman"/>
                <w:sz w:val="24"/>
                <w:szCs w:val="24"/>
                <w:lang w:eastAsia="ru-RU"/>
              </w:rPr>
              <w:t>обеденную</w:t>
            </w:r>
            <w:r w:rsidRPr="007C4451">
              <w:rPr>
                <w:rFonts w:ascii="Times New Roman" w:eastAsia="Times New Roman" w:hAnsi="Times New Roman" w:cs="Times New Roman"/>
                <w:sz w:val="24"/>
                <w:szCs w:val="24"/>
                <w:lang w:eastAsia="ru-RU"/>
              </w:rPr>
              <w:t xml:space="preserve"> зоны. При создании развивающей предметно-пространственной среды воспитатели учитывают возрастные, индивидуальные особенности детей своей группы. Группы постепенно пополняются современным игровым обору</w:t>
            </w:r>
            <w:r>
              <w:rPr>
                <w:rFonts w:ascii="Times New Roman" w:eastAsia="Times New Roman" w:hAnsi="Times New Roman" w:cs="Times New Roman"/>
                <w:sz w:val="24"/>
                <w:szCs w:val="24"/>
                <w:lang w:eastAsia="ru-RU"/>
              </w:rPr>
              <w:t>дованием.</w:t>
            </w:r>
            <w:r w:rsidRPr="007C4451">
              <w:rPr>
                <w:rFonts w:ascii="Times New Roman" w:eastAsia="Times New Roman" w:hAnsi="Times New Roman" w:cs="Times New Roman"/>
                <w:sz w:val="24"/>
                <w:szCs w:val="24"/>
                <w:lang w:eastAsia="ru-RU"/>
              </w:rPr>
              <w:t xml:space="preserve">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w:t>
            </w:r>
            <w:r w:rsidRPr="007C4451">
              <w:rPr>
                <w:rFonts w:ascii="Times New Roman" w:eastAsia="Times New Roman" w:hAnsi="Times New Roman" w:cs="Times New Roman"/>
                <w:sz w:val="24"/>
                <w:szCs w:val="24"/>
                <w:lang w:eastAsia="ru-RU"/>
              </w:rPr>
              <w:lastRenderedPageBreak/>
              <w:t>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w:t>
            </w:r>
            <w:r>
              <w:rPr>
                <w:rFonts w:ascii="Times New Roman" w:eastAsia="Times New Roman" w:hAnsi="Times New Roman" w:cs="Times New Roman"/>
                <w:sz w:val="24"/>
                <w:szCs w:val="24"/>
                <w:lang w:eastAsia="ru-RU"/>
              </w:rPr>
              <w:t xml:space="preserve"> отдельных её элементов.</w:t>
            </w:r>
          </w:p>
          <w:p w:rsidR="007C4451" w:rsidRPr="007C4451" w:rsidRDefault="007C4451" w:rsidP="007C4451">
            <w:pPr>
              <w:jc w:val="both"/>
              <w:rPr>
                <w:rFonts w:ascii="Times New Roman" w:eastAsia="Times New Roman" w:hAnsi="Times New Roman" w:cs="Times New Roman"/>
                <w:sz w:val="24"/>
                <w:szCs w:val="24"/>
                <w:lang w:eastAsia="ru-RU"/>
              </w:rPr>
            </w:pPr>
            <w:r w:rsidRPr="007C4451">
              <w:rPr>
                <w:rFonts w:ascii="Times New Roman" w:eastAsia="Times New Roman" w:hAnsi="Times New Roman" w:cs="Times New Roman"/>
                <w:sz w:val="24"/>
                <w:szCs w:val="24"/>
                <w:lang w:eastAsia="ru-RU"/>
              </w:rPr>
              <w:t xml:space="preserve">Содержание предметно-развивающей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w:t>
            </w:r>
          </w:p>
          <w:p w:rsidR="007C4451" w:rsidRDefault="007C4451" w:rsidP="007C4451">
            <w:pPr>
              <w:jc w:val="both"/>
              <w:rPr>
                <w:rFonts w:ascii="Times New Roman" w:eastAsia="Times New Roman" w:hAnsi="Times New Roman" w:cs="Times New Roman"/>
                <w:sz w:val="24"/>
                <w:szCs w:val="24"/>
                <w:lang w:eastAsia="ru-RU"/>
              </w:rPr>
            </w:pPr>
            <w:r w:rsidRPr="007C4451">
              <w:rPr>
                <w:rFonts w:ascii="Times New Roman" w:eastAsia="Times New Roman" w:hAnsi="Times New Roman" w:cs="Times New Roman"/>
                <w:sz w:val="24"/>
                <w:szCs w:val="24"/>
                <w:lang w:eastAsia="ru-RU"/>
              </w:rPr>
              <w:t>Общее санитарно-гигиеническое состояние детского сада (световой, тепловой, воздушный режим, организация питания, подбор и маркировка мебели, содержание помещений) соответствует требованиям СанПиН.</w:t>
            </w:r>
          </w:p>
          <w:tbl>
            <w:tblPr>
              <w:tblW w:w="0" w:type="auto"/>
              <w:tblBorders>
                <w:top w:val="nil"/>
                <w:left w:val="nil"/>
                <w:bottom w:val="nil"/>
                <w:right w:val="nil"/>
              </w:tblBorders>
              <w:tblLook w:val="0000" w:firstRow="0" w:lastRow="0" w:firstColumn="0" w:lastColumn="0" w:noHBand="0" w:noVBand="0"/>
            </w:tblPr>
            <w:tblGrid>
              <w:gridCol w:w="236"/>
            </w:tblGrid>
            <w:tr w:rsidR="007C4451" w:rsidRPr="007C4451" w:rsidTr="007C4451">
              <w:trPr>
                <w:trHeight w:val="109"/>
              </w:trPr>
              <w:tc>
                <w:tcPr>
                  <w:tcW w:w="236" w:type="dxa"/>
                </w:tcPr>
                <w:p w:rsidR="007C4451" w:rsidRPr="007C4451" w:rsidRDefault="007C4451" w:rsidP="007C4451">
                  <w:pPr>
                    <w:autoSpaceDE w:val="0"/>
                    <w:autoSpaceDN w:val="0"/>
                    <w:adjustRightInd w:val="0"/>
                    <w:spacing w:after="0" w:line="240" w:lineRule="auto"/>
                    <w:rPr>
                      <w:rFonts w:ascii="Times New Roman" w:hAnsi="Times New Roman" w:cs="Times New Roman"/>
                      <w:color w:val="000000"/>
                      <w:sz w:val="24"/>
                      <w:szCs w:val="24"/>
                    </w:rPr>
                  </w:pPr>
                </w:p>
              </w:tc>
            </w:tr>
          </w:tbl>
          <w:p w:rsidR="00894B50" w:rsidRDefault="00894B50" w:rsidP="007C4451">
            <w:pPr>
              <w:jc w:val="both"/>
              <w:rPr>
                <w:rFonts w:ascii="Times New Roman" w:eastAsia="Times New Roman" w:hAnsi="Times New Roman" w:cs="Times New Roman"/>
                <w:sz w:val="24"/>
                <w:szCs w:val="24"/>
                <w:lang w:eastAsia="ru-RU"/>
              </w:rPr>
            </w:pPr>
          </w:p>
        </w:tc>
      </w:tr>
      <w:tr w:rsidR="00894B50" w:rsidTr="007C4451">
        <w:tc>
          <w:tcPr>
            <w:tcW w:w="3397" w:type="dxa"/>
          </w:tcPr>
          <w:tbl>
            <w:tblPr>
              <w:tblW w:w="0" w:type="auto"/>
              <w:tblBorders>
                <w:top w:val="nil"/>
                <w:left w:val="nil"/>
                <w:bottom w:val="nil"/>
                <w:right w:val="nil"/>
              </w:tblBorders>
              <w:tblLook w:val="0000" w:firstRow="0" w:lastRow="0" w:firstColumn="0" w:lastColumn="0" w:noHBand="0" w:noVBand="0"/>
            </w:tblPr>
            <w:tblGrid>
              <w:gridCol w:w="3181"/>
            </w:tblGrid>
            <w:tr w:rsidR="007C4451" w:rsidRPr="007C4451">
              <w:trPr>
                <w:trHeight w:val="109"/>
              </w:trPr>
              <w:tc>
                <w:tcPr>
                  <w:tcW w:w="0" w:type="auto"/>
                </w:tcPr>
                <w:p w:rsidR="007C4451" w:rsidRPr="007C4451" w:rsidRDefault="007C4451" w:rsidP="003B49EC">
                  <w:pPr>
                    <w:autoSpaceDE w:val="0"/>
                    <w:autoSpaceDN w:val="0"/>
                    <w:adjustRightInd w:val="0"/>
                    <w:spacing w:after="0" w:line="240" w:lineRule="auto"/>
                    <w:jc w:val="both"/>
                    <w:rPr>
                      <w:rFonts w:ascii="Times New Roman" w:hAnsi="Times New Roman" w:cs="Times New Roman"/>
                      <w:color w:val="000000"/>
                      <w:sz w:val="23"/>
                      <w:szCs w:val="23"/>
                    </w:rPr>
                  </w:pPr>
                  <w:r w:rsidRPr="007C4451">
                    <w:rPr>
                      <w:rFonts w:ascii="Times New Roman" w:hAnsi="Times New Roman" w:cs="Times New Roman"/>
                      <w:color w:val="000000"/>
                      <w:sz w:val="23"/>
                      <w:szCs w:val="23"/>
                    </w:rPr>
                    <w:lastRenderedPageBreak/>
                    <w:t xml:space="preserve">Наличие площади, </w:t>
                  </w:r>
                </w:p>
              </w:tc>
            </w:tr>
            <w:tr w:rsidR="007C4451" w:rsidRPr="007C4451">
              <w:trPr>
                <w:trHeight w:val="109"/>
              </w:trPr>
              <w:tc>
                <w:tcPr>
                  <w:tcW w:w="0" w:type="auto"/>
                </w:tcPr>
                <w:p w:rsidR="007C4451" w:rsidRPr="007C4451" w:rsidRDefault="007C4451" w:rsidP="003B49EC">
                  <w:pPr>
                    <w:autoSpaceDE w:val="0"/>
                    <w:autoSpaceDN w:val="0"/>
                    <w:adjustRightInd w:val="0"/>
                    <w:spacing w:after="0" w:line="240" w:lineRule="auto"/>
                    <w:jc w:val="both"/>
                    <w:rPr>
                      <w:rFonts w:ascii="Times New Roman" w:hAnsi="Times New Roman" w:cs="Times New Roman"/>
                      <w:color w:val="000000"/>
                      <w:sz w:val="23"/>
                      <w:szCs w:val="23"/>
                    </w:rPr>
                  </w:pPr>
                  <w:r w:rsidRPr="007C4451">
                    <w:rPr>
                      <w:rFonts w:ascii="Times New Roman" w:hAnsi="Times New Roman" w:cs="Times New Roman"/>
                      <w:color w:val="000000"/>
                      <w:sz w:val="23"/>
                      <w:szCs w:val="23"/>
                    </w:rPr>
                    <w:t>позволяющей использовать новые формы дошкольного образования с определенными группами (подгруппами, отдельными детьми)</w:t>
                  </w:r>
                </w:p>
              </w:tc>
            </w:tr>
          </w:tbl>
          <w:p w:rsidR="00894B50" w:rsidRDefault="00894B50" w:rsidP="00EC4A47">
            <w:pPr>
              <w:jc w:val="both"/>
              <w:rPr>
                <w:rFonts w:ascii="Times New Roman" w:eastAsia="Times New Roman" w:hAnsi="Times New Roman" w:cs="Times New Roman"/>
                <w:sz w:val="24"/>
                <w:szCs w:val="24"/>
                <w:lang w:eastAsia="ru-RU"/>
              </w:rPr>
            </w:pPr>
          </w:p>
        </w:tc>
        <w:tc>
          <w:tcPr>
            <w:tcW w:w="5948" w:type="dxa"/>
          </w:tcPr>
          <w:p w:rsidR="00894B50" w:rsidRDefault="007C4451" w:rsidP="00EC4A47">
            <w:pPr>
              <w:jc w:val="both"/>
              <w:rPr>
                <w:rFonts w:ascii="Times New Roman" w:eastAsia="Times New Roman" w:hAnsi="Times New Roman" w:cs="Times New Roman"/>
                <w:sz w:val="24"/>
                <w:szCs w:val="24"/>
                <w:lang w:eastAsia="ru-RU"/>
              </w:rPr>
            </w:pPr>
            <w:r w:rsidRPr="007C4451">
              <w:rPr>
                <w:rFonts w:ascii="Times New Roman" w:eastAsia="Times New Roman" w:hAnsi="Times New Roman" w:cs="Times New Roman"/>
                <w:sz w:val="24"/>
                <w:szCs w:val="24"/>
                <w:lang w:eastAsia="ru-RU"/>
              </w:rPr>
              <w:t xml:space="preserve">Физкультурный и музыкальный залы. Оснащениефизкультурного и музыкального зала соответствует санитарно-гигиеническим нормам, площадь зала достаточна для реализации образовательных задач, оборудование, представленное в физкультурном и музыкальном залах, имеет все </w:t>
            </w:r>
            <w:r w:rsidRPr="00A66DD2">
              <w:rPr>
                <w:rFonts w:ascii="Times New Roman" w:eastAsia="Times New Roman" w:hAnsi="Times New Roman" w:cs="Times New Roman"/>
                <w:sz w:val="24"/>
                <w:szCs w:val="24"/>
                <w:lang w:eastAsia="ru-RU"/>
              </w:rPr>
              <w:t>необходимые документы и сертификаты качества</w:t>
            </w:r>
            <w:r w:rsidRPr="007C4451">
              <w:rPr>
                <w:rFonts w:ascii="Times New Roman" w:eastAsia="Times New Roman" w:hAnsi="Times New Roman" w:cs="Times New Roman"/>
                <w:sz w:val="24"/>
                <w:szCs w:val="24"/>
                <w:highlight w:val="yellow"/>
                <w:lang w:eastAsia="ru-RU"/>
              </w:rPr>
              <w:t>.</w:t>
            </w:r>
            <w:r w:rsidRPr="007C4451">
              <w:rPr>
                <w:rFonts w:ascii="Times New Roman" w:eastAsia="Times New Roman" w:hAnsi="Times New Roman" w:cs="Times New Roman"/>
                <w:sz w:val="24"/>
                <w:szCs w:val="24"/>
                <w:lang w:eastAsia="ru-RU"/>
              </w:rPr>
              <w:t xml:space="preserve"> Оформление зала осуществлено в соответствии с эстетическими требованиями к данной части предметно-образовательной среды детского сада.</w:t>
            </w:r>
          </w:p>
        </w:tc>
      </w:tr>
      <w:tr w:rsidR="00527688" w:rsidTr="007C4451">
        <w:tc>
          <w:tcPr>
            <w:tcW w:w="3397" w:type="dxa"/>
          </w:tcPr>
          <w:p w:rsidR="00527688" w:rsidRPr="007C4451" w:rsidRDefault="00527688" w:rsidP="007C4451">
            <w:pPr>
              <w:autoSpaceDE w:val="0"/>
              <w:autoSpaceDN w:val="0"/>
              <w:adjustRightInd w:val="0"/>
              <w:rPr>
                <w:rFonts w:ascii="Times New Roman" w:hAnsi="Times New Roman" w:cs="Times New Roman"/>
                <w:color w:val="000000"/>
                <w:sz w:val="23"/>
                <w:szCs w:val="23"/>
              </w:rPr>
            </w:pPr>
            <w:r w:rsidRPr="00527688">
              <w:rPr>
                <w:rFonts w:ascii="Times New Roman" w:hAnsi="Times New Roman" w:cs="Times New Roman"/>
                <w:color w:val="000000"/>
                <w:sz w:val="23"/>
                <w:szCs w:val="23"/>
              </w:rPr>
              <w:t>Использование материально-технической базы</w:t>
            </w:r>
          </w:p>
        </w:tc>
        <w:tc>
          <w:tcPr>
            <w:tcW w:w="5948" w:type="dxa"/>
          </w:tcPr>
          <w:tbl>
            <w:tblPr>
              <w:tblW w:w="0" w:type="auto"/>
              <w:tblBorders>
                <w:top w:val="nil"/>
                <w:left w:val="nil"/>
                <w:bottom w:val="nil"/>
                <w:right w:val="nil"/>
              </w:tblBorders>
              <w:tblLook w:val="0000" w:firstRow="0" w:lastRow="0" w:firstColumn="0" w:lastColumn="0" w:noHBand="0" w:noVBand="0"/>
            </w:tblPr>
            <w:tblGrid>
              <w:gridCol w:w="5732"/>
            </w:tblGrid>
            <w:tr w:rsidR="00527688" w:rsidRPr="00527688">
              <w:trPr>
                <w:trHeight w:val="4387"/>
              </w:trPr>
              <w:tc>
                <w:tcPr>
                  <w:tcW w:w="0" w:type="auto"/>
                </w:tcPr>
                <w:p w:rsidR="00527688" w:rsidRPr="00527688" w:rsidRDefault="00527688" w:rsidP="00527688">
                  <w:pPr>
                    <w:spacing w:after="0" w:line="240" w:lineRule="auto"/>
                    <w:jc w:val="both"/>
                    <w:rPr>
                      <w:rFonts w:ascii="Times New Roman" w:eastAsia="Times New Roman" w:hAnsi="Times New Roman" w:cs="Times New Roman"/>
                      <w:sz w:val="24"/>
                      <w:szCs w:val="24"/>
                      <w:lang w:eastAsia="ru-RU"/>
                    </w:rPr>
                  </w:pPr>
                  <w:r w:rsidRPr="00527688">
                    <w:rPr>
                      <w:rFonts w:ascii="Times New Roman" w:eastAsia="Times New Roman" w:hAnsi="Times New Roman" w:cs="Times New Roman"/>
                      <w:sz w:val="24"/>
                      <w:szCs w:val="24"/>
                      <w:lang w:eastAsia="ru-RU"/>
                    </w:rPr>
                    <w:t>М</w:t>
                  </w:r>
                  <w:r w:rsidR="003B49EC">
                    <w:rPr>
                      <w:rFonts w:ascii="Times New Roman" w:eastAsia="Times New Roman" w:hAnsi="Times New Roman" w:cs="Times New Roman"/>
                      <w:sz w:val="24"/>
                      <w:szCs w:val="24"/>
                      <w:lang w:eastAsia="ru-RU"/>
                    </w:rPr>
                    <w:t>А</w:t>
                  </w:r>
                  <w:r w:rsidRPr="00527688">
                    <w:rPr>
                      <w:rFonts w:ascii="Times New Roman" w:eastAsia="Times New Roman" w:hAnsi="Times New Roman" w:cs="Times New Roman"/>
                      <w:sz w:val="24"/>
                      <w:szCs w:val="24"/>
                      <w:lang w:eastAsia="ru-RU"/>
                    </w:rPr>
                    <w:t xml:space="preserve">ДОУ </w:t>
                  </w:r>
                  <w:r w:rsidR="003B49EC">
                    <w:rPr>
                      <w:rFonts w:ascii="Times New Roman" w:eastAsia="Times New Roman" w:hAnsi="Times New Roman" w:cs="Times New Roman"/>
                      <w:sz w:val="24"/>
                      <w:szCs w:val="24"/>
                      <w:lang w:eastAsia="ru-RU"/>
                    </w:rPr>
                    <w:t xml:space="preserve"> и</w:t>
                  </w:r>
                  <w:r w:rsidRPr="00527688">
                    <w:rPr>
                      <w:rFonts w:ascii="Times New Roman" w:eastAsia="Times New Roman" w:hAnsi="Times New Roman" w:cs="Times New Roman"/>
                      <w:sz w:val="24"/>
                      <w:szCs w:val="24"/>
                      <w:lang w:eastAsia="ru-RU"/>
                    </w:rPr>
                    <w:t>меет самостоят</w:t>
                  </w:r>
                  <w:r w:rsidR="003B49EC">
                    <w:rPr>
                      <w:rFonts w:ascii="Times New Roman" w:eastAsia="Times New Roman" w:hAnsi="Times New Roman" w:cs="Times New Roman"/>
                      <w:sz w:val="24"/>
                      <w:szCs w:val="24"/>
                      <w:lang w:eastAsia="ru-RU"/>
                    </w:rPr>
                    <w:t>ельный земельный участок</w:t>
                  </w:r>
                  <w:r w:rsidRPr="00527688">
                    <w:rPr>
                      <w:rFonts w:ascii="Times New Roman" w:eastAsia="Times New Roman" w:hAnsi="Times New Roman" w:cs="Times New Roman"/>
                      <w:sz w:val="24"/>
                      <w:szCs w:val="24"/>
                      <w:lang w:eastAsia="ru-RU"/>
                    </w:rPr>
                    <w:t xml:space="preserve">, территория которого ограждена забором высотой 1,5 м. и вдоль него — зелеными насаждениями (деревья и кустарники с ядовитыми плодами отсутствуют). Участок озеленен </w:t>
                  </w:r>
                  <w:r w:rsidR="00A66DD2">
                    <w:rPr>
                      <w:rFonts w:ascii="Times New Roman" w:eastAsia="Times New Roman" w:hAnsi="Times New Roman" w:cs="Times New Roman"/>
                      <w:sz w:val="24"/>
                      <w:szCs w:val="24"/>
                      <w:lang w:eastAsia="ru-RU"/>
                    </w:rPr>
                    <w:t>на 6</w:t>
                  </w:r>
                  <w:r w:rsidRPr="00A66DD2">
                    <w:rPr>
                      <w:rFonts w:ascii="Times New Roman" w:eastAsia="Times New Roman" w:hAnsi="Times New Roman" w:cs="Times New Roman"/>
                      <w:sz w:val="24"/>
                      <w:szCs w:val="24"/>
                      <w:lang w:eastAsia="ru-RU"/>
                    </w:rPr>
                    <w:t>0 %,</w:t>
                  </w:r>
                  <w:r w:rsidRPr="00527688">
                    <w:rPr>
                      <w:rFonts w:ascii="Times New Roman" w:eastAsia="Times New Roman" w:hAnsi="Times New Roman" w:cs="Times New Roman"/>
                      <w:sz w:val="24"/>
                      <w:szCs w:val="24"/>
                      <w:lang w:eastAsia="ru-RU"/>
                    </w:rPr>
                    <w:t xml:space="preserve"> на нем выделены зоны: физкультурно-спортивная, отдыха, хозяйственная. Зона застройки включает в себя основное здание и здание </w:t>
                  </w:r>
                  <w:proofErr w:type="spellStart"/>
                  <w:r w:rsidRPr="00527688">
                    <w:rPr>
                      <w:rFonts w:ascii="Times New Roman" w:eastAsia="Times New Roman" w:hAnsi="Times New Roman" w:cs="Times New Roman"/>
                      <w:sz w:val="24"/>
                      <w:szCs w:val="24"/>
                      <w:lang w:eastAsia="ru-RU"/>
                    </w:rPr>
                    <w:t>хозблока</w:t>
                  </w:r>
                  <w:proofErr w:type="spellEnd"/>
                  <w:r w:rsidRPr="00527688">
                    <w:rPr>
                      <w:rFonts w:ascii="Times New Roman" w:eastAsia="Times New Roman" w:hAnsi="Times New Roman" w:cs="Times New Roman"/>
                      <w:sz w:val="24"/>
                      <w:szCs w:val="24"/>
                      <w:lang w:eastAsia="ru-RU"/>
                    </w:rPr>
                    <w:t xml:space="preserve">, на территории отсутствуют постройки, функционально не связанные с образовательным учреждением. </w:t>
                  </w:r>
                </w:p>
                <w:p w:rsidR="00527688" w:rsidRPr="00527688" w:rsidRDefault="00527688" w:rsidP="00527688">
                  <w:pPr>
                    <w:spacing w:after="0" w:line="240" w:lineRule="auto"/>
                    <w:jc w:val="both"/>
                    <w:rPr>
                      <w:rFonts w:ascii="Times New Roman" w:eastAsia="Times New Roman" w:hAnsi="Times New Roman" w:cs="Times New Roman"/>
                      <w:sz w:val="24"/>
                      <w:szCs w:val="24"/>
                      <w:lang w:eastAsia="ru-RU"/>
                    </w:rPr>
                  </w:pPr>
                  <w:r w:rsidRPr="00527688">
                    <w:rPr>
                      <w:rFonts w:ascii="Times New Roman" w:eastAsia="Times New Roman" w:hAnsi="Times New Roman" w:cs="Times New Roman"/>
                      <w:sz w:val="24"/>
                      <w:szCs w:val="24"/>
                      <w:lang w:eastAsia="ru-RU"/>
                    </w:rPr>
                    <w:t xml:space="preserve">Физкультурно-спортивная зона представлена спортивной площадкой. Спортивная площадка имеет травяной покров. </w:t>
                  </w:r>
                </w:p>
                <w:p w:rsidR="00527688" w:rsidRPr="00527688" w:rsidRDefault="00527688" w:rsidP="00527688">
                  <w:pPr>
                    <w:spacing w:after="0" w:line="240" w:lineRule="auto"/>
                    <w:jc w:val="both"/>
                    <w:rPr>
                      <w:rFonts w:ascii="Times New Roman" w:eastAsia="Times New Roman" w:hAnsi="Times New Roman" w:cs="Times New Roman"/>
                      <w:sz w:val="24"/>
                      <w:szCs w:val="24"/>
                      <w:lang w:eastAsia="ru-RU"/>
                    </w:rPr>
                  </w:pPr>
                  <w:r w:rsidRPr="00527688">
                    <w:rPr>
                      <w:rFonts w:ascii="Times New Roman" w:eastAsia="Times New Roman" w:hAnsi="Times New Roman" w:cs="Times New Roman"/>
                      <w:sz w:val="24"/>
                      <w:szCs w:val="24"/>
                      <w:lang w:eastAsia="ru-RU"/>
                    </w:rPr>
                    <w:t xml:space="preserve">Зона прогулочных участков размещается среди зеленых насаждений, в отдалении от спортивной и хозяйственной зон. Она включает площадки для подвижных игр и тихого отдыха. Для защиты детей от солнца и осадков оборудованы веранды, на территориях игровых площадок имеется игровое оборудование. </w:t>
                  </w:r>
                </w:p>
                <w:p w:rsidR="00527688" w:rsidRPr="00527688" w:rsidRDefault="00527688" w:rsidP="00527688">
                  <w:pPr>
                    <w:spacing w:after="0" w:line="240" w:lineRule="auto"/>
                    <w:jc w:val="both"/>
                    <w:rPr>
                      <w:rFonts w:ascii="Times New Roman" w:eastAsia="Times New Roman" w:hAnsi="Times New Roman" w:cs="Times New Roman"/>
                      <w:sz w:val="24"/>
                      <w:szCs w:val="24"/>
                      <w:lang w:eastAsia="ru-RU"/>
                    </w:rPr>
                  </w:pPr>
                  <w:r w:rsidRPr="00527688">
                    <w:rPr>
                      <w:rFonts w:ascii="Times New Roman" w:eastAsia="Times New Roman" w:hAnsi="Times New Roman" w:cs="Times New Roman"/>
                      <w:sz w:val="24"/>
                      <w:szCs w:val="24"/>
                      <w:lang w:eastAsia="ru-RU"/>
                    </w:rPr>
                    <w:t>Раз</w:t>
                  </w:r>
                  <w:r w:rsidR="003B49EC">
                    <w:rPr>
                      <w:rFonts w:ascii="Times New Roman" w:eastAsia="Times New Roman" w:hAnsi="Times New Roman" w:cs="Times New Roman"/>
                      <w:sz w:val="24"/>
                      <w:szCs w:val="24"/>
                      <w:lang w:eastAsia="ru-RU"/>
                    </w:rPr>
                    <w:t>девалки для воспитанников</w:t>
                  </w:r>
                  <w:r w:rsidRPr="00527688">
                    <w:rPr>
                      <w:rFonts w:ascii="Times New Roman" w:eastAsia="Times New Roman" w:hAnsi="Times New Roman" w:cs="Times New Roman"/>
                      <w:sz w:val="24"/>
                      <w:szCs w:val="24"/>
                      <w:lang w:eastAsia="ru-RU"/>
                    </w:rPr>
                    <w:t xml:space="preserve">, </w:t>
                  </w:r>
                  <w:r w:rsidR="003B49EC">
                    <w:rPr>
                      <w:rFonts w:ascii="Times New Roman" w:eastAsia="Times New Roman" w:hAnsi="Times New Roman" w:cs="Times New Roman"/>
                      <w:sz w:val="24"/>
                      <w:szCs w:val="24"/>
                      <w:lang w:eastAsia="ru-RU"/>
                    </w:rPr>
                    <w:t xml:space="preserve">оснащены </w:t>
                  </w:r>
                  <w:r w:rsidRPr="00527688">
                    <w:rPr>
                      <w:rFonts w:ascii="Times New Roman" w:eastAsia="Times New Roman" w:hAnsi="Times New Roman" w:cs="Times New Roman"/>
                      <w:sz w:val="24"/>
                      <w:szCs w:val="24"/>
                      <w:lang w:eastAsia="ru-RU"/>
                    </w:rPr>
                    <w:t xml:space="preserve">шкафчиками для одежды и обуви детей. </w:t>
                  </w:r>
                </w:p>
                <w:p w:rsidR="00527688" w:rsidRPr="00527688" w:rsidRDefault="00A66DD2" w:rsidP="005276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Групповые помещения включают</w:t>
                  </w:r>
                  <w:r w:rsidR="00527688" w:rsidRPr="005276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зоны </w:t>
                  </w:r>
                  <w:r w:rsidR="00527688" w:rsidRPr="00527688">
                    <w:rPr>
                      <w:rFonts w:ascii="Times New Roman" w:eastAsia="Times New Roman" w:hAnsi="Times New Roman" w:cs="Times New Roman"/>
                      <w:sz w:val="24"/>
                      <w:szCs w:val="24"/>
                      <w:lang w:eastAsia="ru-RU"/>
                    </w:rPr>
                    <w:t xml:space="preserve">для игр и </w:t>
                  </w:r>
                  <w:r w:rsidR="00527688" w:rsidRPr="00527688">
                    <w:rPr>
                      <w:rFonts w:ascii="Times New Roman" w:eastAsia="Times New Roman" w:hAnsi="Times New Roman" w:cs="Times New Roman"/>
                      <w:sz w:val="24"/>
                      <w:szCs w:val="24"/>
                      <w:lang w:eastAsia="ru-RU"/>
                    </w:rPr>
                    <w:lastRenderedPageBreak/>
                    <w:t xml:space="preserve">возможной активной деятельности. </w:t>
                  </w:r>
                </w:p>
                <w:p w:rsidR="00527688" w:rsidRPr="00527688" w:rsidRDefault="00527688" w:rsidP="00527688">
                  <w:pPr>
                    <w:spacing w:after="0" w:line="240" w:lineRule="auto"/>
                    <w:jc w:val="both"/>
                    <w:rPr>
                      <w:rFonts w:ascii="Times New Roman" w:eastAsia="Times New Roman" w:hAnsi="Times New Roman" w:cs="Times New Roman"/>
                      <w:sz w:val="24"/>
                      <w:szCs w:val="24"/>
                      <w:lang w:eastAsia="ru-RU"/>
                    </w:rPr>
                  </w:pPr>
                  <w:r w:rsidRPr="00527688">
                    <w:rPr>
                      <w:rFonts w:ascii="Times New Roman" w:eastAsia="Times New Roman" w:hAnsi="Times New Roman" w:cs="Times New Roman"/>
                      <w:sz w:val="24"/>
                      <w:szCs w:val="24"/>
                      <w:lang w:eastAsia="ru-RU"/>
                    </w:rPr>
                    <w:t xml:space="preserve">Спальни оборудованы стационарными кроватями. </w:t>
                  </w:r>
                </w:p>
                <w:p w:rsidR="00527688" w:rsidRPr="00527688" w:rsidRDefault="00527688" w:rsidP="003B49EC">
                  <w:pPr>
                    <w:spacing w:after="0" w:line="240" w:lineRule="auto"/>
                    <w:jc w:val="both"/>
                    <w:rPr>
                      <w:rFonts w:ascii="Times New Roman" w:eastAsia="Times New Roman" w:hAnsi="Times New Roman" w:cs="Times New Roman"/>
                      <w:sz w:val="24"/>
                      <w:szCs w:val="24"/>
                      <w:lang w:eastAsia="ru-RU"/>
                    </w:rPr>
                  </w:pPr>
                  <w:r w:rsidRPr="00527688">
                    <w:rPr>
                      <w:rFonts w:ascii="Times New Roman" w:eastAsia="Times New Roman" w:hAnsi="Times New Roman" w:cs="Times New Roman"/>
                      <w:sz w:val="24"/>
                      <w:szCs w:val="24"/>
                      <w:lang w:eastAsia="ru-RU"/>
                    </w:rPr>
                    <w:t xml:space="preserve">Туалетные зоны делятся на умывальную и зону санузлов. В умывальной зоне расположены раковины для детей и </w:t>
                  </w:r>
                  <w:r w:rsidRPr="00A66DD2">
                    <w:rPr>
                      <w:rFonts w:ascii="Times New Roman" w:eastAsia="Times New Roman" w:hAnsi="Times New Roman" w:cs="Times New Roman"/>
                      <w:sz w:val="24"/>
                      <w:szCs w:val="24"/>
                      <w:lang w:eastAsia="ru-RU"/>
                    </w:rPr>
                    <w:t>шкафчи</w:t>
                  </w:r>
                  <w:r w:rsidR="003B49EC" w:rsidRPr="00A66DD2">
                    <w:rPr>
                      <w:rFonts w:ascii="Times New Roman" w:eastAsia="Times New Roman" w:hAnsi="Times New Roman" w:cs="Times New Roman"/>
                      <w:sz w:val="24"/>
                      <w:szCs w:val="24"/>
                      <w:lang w:eastAsia="ru-RU"/>
                    </w:rPr>
                    <w:t>ки</w:t>
                  </w:r>
                  <w:r w:rsidR="003B49EC">
                    <w:rPr>
                      <w:rFonts w:ascii="Times New Roman" w:eastAsia="Times New Roman" w:hAnsi="Times New Roman" w:cs="Times New Roman"/>
                      <w:sz w:val="24"/>
                      <w:szCs w:val="24"/>
                      <w:lang w:eastAsia="ru-RU"/>
                    </w:rPr>
                    <w:t xml:space="preserve"> для индивидуальных полотенец.З</w:t>
                  </w:r>
                  <w:r w:rsidRPr="00527688">
                    <w:rPr>
                      <w:rFonts w:ascii="Times New Roman" w:eastAsia="Times New Roman" w:hAnsi="Times New Roman" w:cs="Times New Roman"/>
                      <w:sz w:val="24"/>
                      <w:szCs w:val="24"/>
                      <w:lang w:eastAsia="ru-RU"/>
                    </w:rPr>
                    <w:t xml:space="preserve">оны санузлов разделены </w:t>
                  </w:r>
                  <w:r w:rsidR="003B49EC">
                    <w:rPr>
                      <w:rFonts w:ascii="Times New Roman" w:eastAsia="Times New Roman" w:hAnsi="Times New Roman" w:cs="Times New Roman"/>
                      <w:sz w:val="24"/>
                      <w:szCs w:val="24"/>
                      <w:lang w:eastAsia="ru-RU"/>
                    </w:rPr>
                    <w:t>перегородками для мальчиков и девочек.</w:t>
                  </w:r>
                </w:p>
              </w:tc>
            </w:tr>
          </w:tbl>
          <w:p w:rsidR="00527688" w:rsidRPr="007C4451" w:rsidRDefault="00527688" w:rsidP="00EC4A47">
            <w:pPr>
              <w:jc w:val="both"/>
              <w:rPr>
                <w:rFonts w:ascii="Times New Roman" w:eastAsia="Times New Roman" w:hAnsi="Times New Roman" w:cs="Times New Roman"/>
                <w:sz w:val="24"/>
                <w:szCs w:val="24"/>
                <w:lang w:eastAsia="ru-RU"/>
              </w:rPr>
            </w:pPr>
          </w:p>
        </w:tc>
      </w:tr>
      <w:tr w:rsidR="003B49EC" w:rsidTr="007C4451">
        <w:tc>
          <w:tcPr>
            <w:tcW w:w="3397" w:type="dxa"/>
          </w:tcPr>
          <w:p w:rsidR="003B49EC" w:rsidRPr="00527688" w:rsidRDefault="003B49EC" w:rsidP="003B49EC">
            <w:pPr>
              <w:autoSpaceDE w:val="0"/>
              <w:autoSpaceDN w:val="0"/>
              <w:adjustRightInd w:val="0"/>
              <w:jc w:val="both"/>
              <w:rPr>
                <w:rFonts w:ascii="Times New Roman" w:hAnsi="Times New Roman" w:cs="Times New Roman"/>
                <w:color w:val="000000"/>
                <w:sz w:val="23"/>
                <w:szCs w:val="23"/>
              </w:rPr>
            </w:pPr>
            <w:r w:rsidRPr="003B49EC">
              <w:rPr>
                <w:rFonts w:ascii="Times New Roman" w:hAnsi="Times New Roman" w:cs="Times New Roman"/>
                <w:color w:val="000000"/>
                <w:sz w:val="23"/>
                <w:szCs w:val="23"/>
              </w:rPr>
              <w:lastRenderedPageBreak/>
              <w:t>Соблюдение в ДОУ мер противопожарной и антитеррористической безопасности</w:t>
            </w:r>
          </w:p>
        </w:tc>
        <w:tc>
          <w:tcPr>
            <w:tcW w:w="5948" w:type="dxa"/>
          </w:tcPr>
          <w:p w:rsidR="003B49EC" w:rsidRPr="008A6D9C" w:rsidRDefault="003B49EC" w:rsidP="003B49EC">
            <w:pPr>
              <w:autoSpaceDE w:val="0"/>
              <w:autoSpaceDN w:val="0"/>
              <w:adjustRightInd w:val="0"/>
              <w:ind w:firstLine="708"/>
              <w:jc w:val="both"/>
              <w:rPr>
                <w:rFonts w:ascii="Times New Roman" w:eastAsia="Times New Roman" w:hAnsi="Times New Roman" w:cs="Times New Roman"/>
                <w:color w:val="000000"/>
                <w:sz w:val="24"/>
                <w:szCs w:val="24"/>
                <w:lang w:eastAsia="ru-RU"/>
              </w:rPr>
            </w:pPr>
            <w:r w:rsidRPr="008A6D9C">
              <w:rPr>
                <w:rFonts w:ascii="Times New Roman" w:hAnsi="Times New Roman" w:cs="Times New Roman"/>
                <w:sz w:val="24"/>
                <w:szCs w:val="24"/>
              </w:rPr>
              <w:t xml:space="preserve">Обеспечение условий безопасности в ДОУ выполняется согласно локальным нормативно- правовым документам. Имеется план эвакуации. Территория по всему периметру ограждена забором. Прогулочные площадки в хорошем санитарном состоянии и содержании. </w:t>
            </w:r>
          </w:p>
          <w:p w:rsidR="003B49EC" w:rsidRPr="008A6D9C" w:rsidRDefault="003B49EC" w:rsidP="003B49EC">
            <w:pPr>
              <w:ind w:firstLine="708"/>
              <w:jc w:val="both"/>
              <w:rPr>
                <w:rFonts w:ascii="Times New Roman" w:hAnsi="Times New Roman" w:cs="Times New Roman"/>
                <w:sz w:val="24"/>
                <w:szCs w:val="24"/>
              </w:rPr>
            </w:pPr>
            <w:r w:rsidRPr="008A6D9C">
              <w:rPr>
                <w:rFonts w:ascii="Times New Roman" w:hAnsi="Times New Roman" w:cs="Times New Roman"/>
                <w:sz w:val="24"/>
                <w:szCs w:val="24"/>
              </w:rPr>
              <w:t xml:space="preserve">Детский сад оборудован специальной автоматической системой пожарной сигнализации (АПС). Имеются: «тревожная кнопка» экстренного вызова полиции и телефон; средства пожаротушения. </w:t>
            </w:r>
            <w:r w:rsidRPr="00A66DD2">
              <w:rPr>
                <w:rFonts w:ascii="Times New Roman" w:hAnsi="Times New Roman" w:cs="Times New Roman"/>
                <w:sz w:val="24"/>
                <w:szCs w:val="24"/>
              </w:rPr>
              <w:t>Разработан паспорт безопасности (антитеррористической защищённости), в</w:t>
            </w:r>
            <w:r w:rsidRPr="008A6D9C">
              <w:rPr>
                <w:rFonts w:ascii="Times New Roman" w:hAnsi="Times New Roman" w:cs="Times New Roman"/>
                <w:sz w:val="24"/>
                <w:szCs w:val="24"/>
              </w:rPr>
              <w:t xml:space="preserve"> котором отражены планы действий сотрудников в случае возникновения чрезвычайной ситуации. </w:t>
            </w:r>
          </w:p>
          <w:p w:rsidR="003B49EC" w:rsidRDefault="003B49EC" w:rsidP="003B49EC">
            <w:pPr>
              <w:ind w:firstLine="708"/>
              <w:jc w:val="both"/>
              <w:rPr>
                <w:rFonts w:ascii="Times New Roman" w:eastAsia="Times New Roman" w:hAnsi="Times New Roman" w:cs="Times New Roman"/>
                <w:sz w:val="24"/>
                <w:szCs w:val="24"/>
                <w:lang w:eastAsia="ru-RU"/>
              </w:rPr>
            </w:pPr>
            <w:r w:rsidRPr="008A6D9C">
              <w:rPr>
                <w:rFonts w:ascii="Times New Roman" w:hAnsi="Times New Roman" w:cs="Times New Roman"/>
                <w:sz w:val="24"/>
                <w:szCs w:val="24"/>
              </w:rPr>
              <w:t xml:space="preserve">В детском саду проводятся эвакуационные занятия, согласно утвержденным планам, на которых отрабатываются действия всех работников ДОУ и воспитанников на случай возникновения чрезвычайной ситуации. С воспитанниками проводятся занятия по основам безопасности жизнедеятельности (ОБЖ), направленные на воспитание у детей сознательного отношения к своему здоровью. </w:t>
            </w:r>
            <w:r w:rsidRPr="00EC4A47">
              <w:rPr>
                <w:rFonts w:ascii="Times New Roman" w:eastAsia="Times New Roman" w:hAnsi="Times New Roman" w:cs="Times New Roman"/>
                <w:sz w:val="24"/>
                <w:szCs w:val="24"/>
                <w:lang w:eastAsia="ru-RU"/>
              </w:rPr>
              <w:t xml:space="preserve">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w:t>
            </w:r>
            <w:r w:rsidRPr="00A66DD2">
              <w:rPr>
                <w:rFonts w:ascii="Times New Roman" w:hAnsi="Times New Roman" w:cs="Times New Roman"/>
                <w:sz w:val="24"/>
                <w:szCs w:val="24"/>
              </w:rPr>
              <w:t>Комиссией по охране труда составляются акты осмотра</w:t>
            </w:r>
            <w:r w:rsidRPr="008A6D9C">
              <w:rPr>
                <w:rFonts w:ascii="Times New Roman" w:hAnsi="Times New Roman" w:cs="Times New Roman"/>
                <w:sz w:val="24"/>
                <w:szCs w:val="24"/>
              </w:rPr>
              <w:t xml:space="preserve"> групповых помещений, детских игровых площадок, дополнительных помещений для работы с детьми с целью своевременного устранения причин, несущих угрозу жизни и здоровью воспитанников и работников. При поступлении на работу в дошкольное учреждение все работники проходят медицинский осмотр, инструктажи по охране труда, пожарной безопасности и охране жизни и здоровья детей. За истекший период травм нет. </w:t>
            </w:r>
          </w:p>
          <w:p w:rsidR="003B49EC" w:rsidRPr="00527688" w:rsidRDefault="003B49EC" w:rsidP="00527688">
            <w:pPr>
              <w:jc w:val="both"/>
              <w:rPr>
                <w:rFonts w:ascii="Times New Roman" w:eastAsia="Times New Roman" w:hAnsi="Times New Roman" w:cs="Times New Roman"/>
                <w:sz w:val="24"/>
                <w:szCs w:val="24"/>
                <w:lang w:eastAsia="ru-RU"/>
              </w:rPr>
            </w:pPr>
          </w:p>
        </w:tc>
      </w:tr>
      <w:tr w:rsidR="00894B50" w:rsidTr="007C4451">
        <w:tc>
          <w:tcPr>
            <w:tcW w:w="3397" w:type="dxa"/>
          </w:tcPr>
          <w:p w:rsidR="00894B50" w:rsidRDefault="007C4451" w:rsidP="00EC4A47">
            <w:pPr>
              <w:jc w:val="both"/>
              <w:rPr>
                <w:rFonts w:ascii="Times New Roman" w:eastAsia="Times New Roman" w:hAnsi="Times New Roman" w:cs="Times New Roman"/>
                <w:sz w:val="24"/>
                <w:szCs w:val="24"/>
                <w:lang w:eastAsia="ru-RU"/>
              </w:rPr>
            </w:pPr>
            <w:r w:rsidRPr="007C4451">
              <w:rPr>
                <w:rFonts w:ascii="Times New Roman" w:eastAsia="Times New Roman" w:hAnsi="Times New Roman" w:cs="Times New Roman"/>
                <w:sz w:val="24"/>
                <w:szCs w:val="24"/>
                <w:lang w:eastAsia="ru-RU"/>
              </w:rPr>
              <w:lastRenderedPageBreak/>
              <w:t>Динамика изменений материально-технического состояния образовательного учреждения</w:t>
            </w:r>
          </w:p>
        </w:tc>
        <w:tc>
          <w:tcPr>
            <w:tcW w:w="5948" w:type="dxa"/>
          </w:tcPr>
          <w:p w:rsidR="00527688" w:rsidRPr="00A66DD2" w:rsidRDefault="00527688" w:rsidP="00527688">
            <w:pPr>
              <w:shd w:val="clear" w:color="auto" w:fill="FFFFFF"/>
              <w:jc w:val="both"/>
              <w:textAlignment w:val="baseline"/>
              <w:rPr>
                <w:rFonts w:ascii="Times New Roman" w:eastAsia="Times New Roman" w:hAnsi="Times New Roman" w:cs="Times New Roman"/>
                <w:sz w:val="24"/>
                <w:szCs w:val="24"/>
                <w:lang w:eastAsia="ru-RU"/>
              </w:rPr>
            </w:pPr>
            <w:r w:rsidRPr="00A66DD2">
              <w:rPr>
                <w:rFonts w:ascii="Times New Roman" w:eastAsia="Times New Roman" w:hAnsi="Times New Roman" w:cs="Times New Roman"/>
                <w:sz w:val="24"/>
                <w:szCs w:val="24"/>
                <w:lang w:eastAsia="ru-RU"/>
              </w:rPr>
              <w:t>Во всех помещениях детского сада силами сотрудников и родителей сделан косметический ремонт.</w:t>
            </w:r>
          </w:p>
          <w:p w:rsidR="00894B50" w:rsidRPr="00527688" w:rsidRDefault="00894B50" w:rsidP="007C4451">
            <w:pPr>
              <w:jc w:val="both"/>
              <w:rPr>
                <w:rFonts w:ascii="Times New Roman" w:eastAsia="Times New Roman" w:hAnsi="Times New Roman" w:cs="Times New Roman"/>
                <w:sz w:val="24"/>
                <w:szCs w:val="24"/>
                <w:highlight w:val="yellow"/>
                <w:lang w:eastAsia="ru-RU"/>
              </w:rPr>
            </w:pPr>
          </w:p>
        </w:tc>
      </w:tr>
    </w:tbl>
    <w:p w:rsidR="00A77E7E" w:rsidRDefault="008A6D9C" w:rsidP="008A6D9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8A6D9C">
        <w:rPr>
          <w:rFonts w:ascii="Times New Roman" w:eastAsia="Times New Roman" w:hAnsi="Times New Roman" w:cs="Times New Roman"/>
          <w:b/>
          <w:bCs/>
          <w:sz w:val="24"/>
          <w:szCs w:val="24"/>
          <w:lang w:eastAsia="ru-RU"/>
        </w:rPr>
        <w:t>4.Контингент воспитанников дошкольного образовательного учреждения</w:t>
      </w:r>
    </w:p>
    <w:tbl>
      <w:tblPr>
        <w:tblStyle w:val="a3"/>
        <w:tblW w:w="0" w:type="auto"/>
        <w:tblLook w:val="04A0" w:firstRow="1" w:lastRow="0" w:firstColumn="1" w:lastColumn="0" w:noHBand="0" w:noVBand="1"/>
      </w:tblPr>
      <w:tblGrid>
        <w:gridCol w:w="4672"/>
        <w:gridCol w:w="4673"/>
      </w:tblGrid>
      <w:tr w:rsidR="008A6D9C" w:rsidTr="008A6D9C">
        <w:tc>
          <w:tcPr>
            <w:tcW w:w="4672" w:type="dxa"/>
          </w:tcPr>
          <w:p w:rsidR="008A6D9C" w:rsidRDefault="008A6D9C" w:rsidP="008A6D9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воспитанников</w:t>
            </w:r>
          </w:p>
        </w:tc>
        <w:tc>
          <w:tcPr>
            <w:tcW w:w="4673" w:type="dxa"/>
          </w:tcPr>
          <w:p w:rsidR="008A6D9C" w:rsidRDefault="008A6D9C" w:rsidP="008A6D9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2017-2018 учебном году функционирует 2 группы, которые посещают 53 воспитанника</w:t>
            </w:r>
            <w:r w:rsidR="00677AD0">
              <w:rPr>
                <w:rFonts w:ascii="Times New Roman" w:eastAsia="Times New Roman" w:hAnsi="Times New Roman" w:cs="Times New Roman"/>
                <w:sz w:val="24"/>
                <w:szCs w:val="24"/>
                <w:lang w:eastAsia="ru-RU"/>
              </w:rPr>
              <w:t xml:space="preserve">. </w:t>
            </w:r>
          </w:p>
        </w:tc>
      </w:tr>
      <w:tr w:rsidR="008A6D9C" w:rsidTr="008A6D9C">
        <w:tc>
          <w:tcPr>
            <w:tcW w:w="4672" w:type="dxa"/>
          </w:tcPr>
          <w:p w:rsidR="008A6D9C" w:rsidRPr="008A6D9C" w:rsidRDefault="008A6D9C" w:rsidP="008A6D9C">
            <w:pPr>
              <w:pStyle w:val="Default"/>
              <w:jc w:val="both"/>
              <w:rPr>
                <w:sz w:val="23"/>
                <w:szCs w:val="23"/>
              </w:rPr>
            </w:pPr>
            <w:r>
              <w:rPr>
                <w:sz w:val="23"/>
                <w:szCs w:val="23"/>
              </w:rPr>
              <w:t xml:space="preserve">Наличие и комплектование групп согласно лицензионного норматива </w:t>
            </w:r>
          </w:p>
        </w:tc>
        <w:tc>
          <w:tcPr>
            <w:tcW w:w="4673" w:type="dxa"/>
          </w:tcPr>
          <w:p w:rsidR="00677AD0" w:rsidRDefault="00677AD0" w:rsidP="00677A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группа раннего возраста – 22 воспитанника</w:t>
            </w:r>
          </w:p>
          <w:p w:rsidR="00677AD0" w:rsidRDefault="00677AD0" w:rsidP="00677A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 – 31 воспитанник</w:t>
            </w:r>
          </w:p>
        </w:tc>
      </w:tr>
      <w:tr w:rsidR="008A6D9C" w:rsidTr="008A6D9C">
        <w:tc>
          <w:tcPr>
            <w:tcW w:w="4672" w:type="dxa"/>
          </w:tcPr>
          <w:p w:rsidR="008A6D9C" w:rsidRDefault="008A6D9C" w:rsidP="008A6D9C">
            <w:pPr>
              <w:spacing w:before="100" w:beforeAutospacing="1" w:after="100" w:afterAutospacing="1"/>
              <w:jc w:val="both"/>
              <w:rPr>
                <w:rFonts w:ascii="Times New Roman" w:eastAsia="Times New Roman" w:hAnsi="Times New Roman" w:cs="Times New Roman"/>
                <w:sz w:val="24"/>
                <w:szCs w:val="24"/>
                <w:lang w:eastAsia="ru-RU"/>
              </w:rPr>
            </w:pPr>
            <w:r w:rsidRPr="008A6D9C">
              <w:rPr>
                <w:rFonts w:ascii="Times New Roman" w:eastAsia="Times New Roman" w:hAnsi="Times New Roman" w:cs="Times New Roman"/>
                <w:sz w:val="24"/>
                <w:szCs w:val="24"/>
                <w:lang w:eastAsia="ru-RU"/>
              </w:rPr>
              <w:t>Социальный состав семей воспитанников</w:t>
            </w:r>
          </w:p>
        </w:tc>
        <w:tc>
          <w:tcPr>
            <w:tcW w:w="4673" w:type="dxa"/>
          </w:tcPr>
          <w:p w:rsidR="008A6D9C" w:rsidRDefault="00677AD0" w:rsidP="00A77E7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Полная семья</w:t>
            </w:r>
            <w:r w:rsidR="00A77E7E">
              <w:rPr>
                <w:rFonts w:ascii="Times New Roman" w:eastAsia="Times New Roman" w:hAnsi="Times New Roman" w:cs="Times New Roman"/>
                <w:sz w:val="24"/>
                <w:szCs w:val="24"/>
                <w:lang w:eastAsia="ru-RU"/>
              </w:rPr>
              <w:t>-55 %</w:t>
            </w:r>
          </w:p>
          <w:p w:rsidR="00677AD0" w:rsidRDefault="00677AD0" w:rsidP="00A77E7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Неполная семья</w:t>
            </w:r>
            <w:r w:rsidR="00A77E7E">
              <w:rPr>
                <w:rFonts w:ascii="Times New Roman" w:eastAsia="Times New Roman" w:hAnsi="Times New Roman" w:cs="Times New Roman"/>
                <w:sz w:val="24"/>
                <w:szCs w:val="24"/>
                <w:lang w:eastAsia="ru-RU"/>
              </w:rPr>
              <w:t xml:space="preserve"> – 45 %</w:t>
            </w:r>
          </w:p>
          <w:p w:rsidR="00677AD0" w:rsidRDefault="00677AD0" w:rsidP="00A77E7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Многодетная семья</w:t>
            </w:r>
            <w:r w:rsidR="00A77E7E">
              <w:rPr>
                <w:rFonts w:ascii="Times New Roman" w:eastAsia="Times New Roman" w:hAnsi="Times New Roman" w:cs="Times New Roman"/>
                <w:sz w:val="24"/>
                <w:szCs w:val="24"/>
                <w:lang w:eastAsia="ru-RU"/>
              </w:rPr>
              <w:t xml:space="preserve"> – 36 %</w:t>
            </w:r>
          </w:p>
        </w:tc>
      </w:tr>
    </w:tbl>
    <w:p w:rsidR="008A6D9C" w:rsidRPr="008A6D9C" w:rsidRDefault="008A6D9C" w:rsidP="00A77E7E">
      <w:pPr>
        <w:spacing w:after="0" w:line="240" w:lineRule="auto"/>
        <w:ind w:firstLine="360"/>
        <w:jc w:val="both"/>
        <w:rPr>
          <w:rFonts w:ascii="Times New Roman" w:eastAsia="Times New Roman" w:hAnsi="Times New Roman" w:cs="Times New Roman"/>
          <w:sz w:val="24"/>
          <w:szCs w:val="24"/>
          <w:lang w:eastAsia="ru-RU"/>
        </w:rPr>
      </w:pPr>
      <w:r w:rsidRPr="008A6D9C">
        <w:rPr>
          <w:rFonts w:ascii="Times New Roman" w:eastAsia="Times New Roman" w:hAnsi="Times New Roman" w:cs="Times New Roman"/>
          <w:sz w:val="24"/>
          <w:szCs w:val="24"/>
          <w:lang w:eastAsia="ru-RU"/>
        </w:rPr>
        <w:t>Прием в ДОУ  осуществляется в соответствии с Положением о порядке приёма детей в муниципальные автономные дошкольные образовательные  учреж</w:t>
      </w:r>
      <w:r w:rsidR="00A77E7E">
        <w:rPr>
          <w:rFonts w:ascii="Times New Roman" w:eastAsia="Times New Roman" w:hAnsi="Times New Roman" w:cs="Times New Roman"/>
          <w:sz w:val="24"/>
          <w:szCs w:val="24"/>
          <w:lang w:eastAsia="ru-RU"/>
        </w:rPr>
        <w:t>дения, реализующие</w:t>
      </w:r>
      <w:r w:rsidRPr="008A6D9C">
        <w:rPr>
          <w:rFonts w:ascii="Times New Roman" w:eastAsia="Times New Roman" w:hAnsi="Times New Roman" w:cs="Times New Roman"/>
          <w:sz w:val="24"/>
          <w:szCs w:val="24"/>
          <w:lang w:eastAsia="ru-RU"/>
        </w:rPr>
        <w:t xml:space="preserve"> основную общеобразовательную программу дошкольного образования</w:t>
      </w:r>
      <w:r w:rsidR="00A77E7E">
        <w:rPr>
          <w:rFonts w:ascii="Times New Roman" w:eastAsia="Times New Roman" w:hAnsi="Times New Roman" w:cs="Times New Roman"/>
          <w:sz w:val="24"/>
          <w:szCs w:val="24"/>
          <w:lang w:eastAsia="ru-RU"/>
        </w:rPr>
        <w:t>.</w:t>
      </w:r>
    </w:p>
    <w:p w:rsidR="008A6D9C" w:rsidRPr="008A6D9C" w:rsidRDefault="008A6D9C" w:rsidP="008A6D9C">
      <w:pPr>
        <w:spacing w:after="0" w:line="240" w:lineRule="auto"/>
        <w:ind w:firstLine="360"/>
        <w:jc w:val="both"/>
        <w:rPr>
          <w:rFonts w:ascii="Times New Roman" w:eastAsia="Times New Roman" w:hAnsi="Times New Roman" w:cs="Times New Roman"/>
          <w:sz w:val="24"/>
          <w:szCs w:val="24"/>
          <w:lang w:eastAsia="ru-RU"/>
        </w:rPr>
      </w:pPr>
      <w:r w:rsidRPr="008A6D9C">
        <w:rPr>
          <w:rFonts w:ascii="Times New Roman" w:eastAsia="Times New Roman" w:hAnsi="Times New Roman" w:cs="Times New Roman"/>
          <w:sz w:val="24"/>
          <w:szCs w:val="24"/>
          <w:lang w:eastAsia="ru-RU"/>
        </w:rPr>
        <w:t>Отношения между родителями (законными представителями)воспитанников строятся на договорной основе.</w:t>
      </w:r>
    </w:p>
    <w:p w:rsidR="008A6D9C" w:rsidRPr="008A6D9C" w:rsidRDefault="008A6D9C" w:rsidP="008A6D9C">
      <w:pPr>
        <w:spacing w:after="0" w:line="240" w:lineRule="auto"/>
        <w:rPr>
          <w:rFonts w:ascii="Times New Roman" w:eastAsia="Times New Roman" w:hAnsi="Times New Roman" w:cs="Times New Roman"/>
          <w:sz w:val="24"/>
          <w:szCs w:val="24"/>
          <w:lang w:eastAsia="ru-RU"/>
        </w:rPr>
      </w:pPr>
    </w:p>
    <w:p w:rsidR="00A77E7E" w:rsidRDefault="00A77E7E" w:rsidP="00A77E7E">
      <w:pPr>
        <w:spacing w:after="0" w:line="240" w:lineRule="auto"/>
        <w:rPr>
          <w:rFonts w:ascii="Times New Roman" w:eastAsia="Times New Roman" w:hAnsi="Times New Roman" w:cs="Times New Roman"/>
          <w:b/>
          <w:sz w:val="24"/>
          <w:szCs w:val="24"/>
          <w:lang w:eastAsia="ru-RU"/>
        </w:rPr>
      </w:pPr>
      <w:r w:rsidRPr="00A77E7E">
        <w:rPr>
          <w:rFonts w:ascii="Times New Roman" w:eastAsia="Times New Roman" w:hAnsi="Times New Roman" w:cs="Times New Roman"/>
          <w:b/>
          <w:sz w:val="24"/>
          <w:szCs w:val="24"/>
          <w:lang w:eastAsia="ru-RU"/>
        </w:rPr>
        <w:t xml:space="preserve">5. </w:t>
      </w:r>
      <w:r w:rsidR="00297108" w:rsidRPr="00297108">
        <w:rPr>
          <w:rFonts w:ascii="Times New Roman" w:eastAsia="Times New Roman" w:hAnsi="Times New Roman" w:cs="Times New Roman"/>
          <w:b/>
          <w:bCs/>
          <w:sz w:val="24"/>
          <w:szCs w:val="24"/>
          <w:lang w:eastAsia="ru-RU"/>
        </w:rPr>
        <w:t>Содержание и результаты образовательной деятельности:</w:t>
      </w:r>
    </w:p>
    <w:p w:rsidR="00D75E26" w:rsidRDefault="00A77E7E" w:rsidP="00D75E26">
      <w:pPr>
        <w:spacing w:after="0" w:line="240" w:lineRule="auto"/>
        <w:ind w:firstLine="360"/>
        <w:jc w:val="both"/>
        <w:rPr>
          <w:rFonts w:ascii="Times New Roman" w:eastAsia="Times New Roman" w:hAnsi="Times New Roman" w:cs="Times New Roman"/>
          <w:b/>
          <w:bCs/>
          <w:sz w:val="24"/>
          <w:szCs w:val="24"/>
          <w:lang w:eastAsia="ru-RU"/>
        </w:rPr>
      </w:pPr>
      <w:r w:rsidRPr="00D75E26">
        <w:rPr>
          <w:rFonts w:ascii="Times New Roman" w:hAnsi="Times New Roman" w:cs="Times New Roman"/>
          <w:sz w:val="24"/>
          <w:szCs w:val="24"/>
        </w:rPr>
        <w:t>Содержание образовательного процесса в МАДОУ определяется</w:t>
      </w:r>
      <w:r w:rsidR="00D75E26" w:rsidRPr="00D75E26">
        <w:rPr>
          <w:rFonts w:ascii="Times New Roman" w:eastAsia="Times New Roman" w:hAnsi="Times New Roman" w:cs="Times New Roman"/>
          <w:sz w:val="24"/>
          <w:szCs w:val="24"/>
          <w:lang w:eastAsia="ru-RU"/>
        </w:rPr>
        <w:t>Осно</w:t>
      </w:r>
      <w:r w:rsidR="00D75E26">
        <w:rPr>
          <w:rFonts w:ascii="Times New Roman" w:eastAsia="Times New Roman" w:hAnsi="Times New Roman" w:cs="Times New Roman"/>
          <w:sz w:val="24"/>
          <w:szCs w:val="24"/>
          <w:lang w:eastAsia="ru-RU"/>
        </w:rPr>
        <w:t>вной образовательной программой</w:t>
      </w:r>
      <w:r w:rsidR="00D75E26" w:rsidRPr="00D75E26">
        <w:rPr>
          <w:rFonts w:ascii="Times New Roman" w:eastAsia="Times New Roman" w:hAnsi="Times New Roman" w:cs="Times New Roman"/>
          <w:sz w:val="24"/>
          <w:szCs w:val="24"/>
          <w:lang w:eastAsia="ru-RU"/>
        </w:rPr>
        <w:t xml:space="preserve"> муниципального автономного дошкольного образовательного  учреждения  «Детский сад п. Джонка»</w:t>
      </w:r>
      <w:r w:rsidR="00D75E26">
        <w:rPr>
          <w:rFonts w:ascii="Times New Roman" w:eastAsia="Times New Roman" w:hAnsi="Times New Roman" w:cs="Times New Roman"/>
          <w:sz w:val="24"/>
          <w:szCs w:val="24"/>
          <w:lang w:eastAsia="ru-RU"/>
        </w:rPr>
        <w:t xml:space="preserve">, которая </w:t>
      </w:r>
      <w:r w:rsidR="00D75E26" w:rsidRPr="00D75E26">
        <w:rPr>
          <w:rFonts w:ascii="Times New Roman" w:eastAsia="Times New Roman" w:hAnsi="Times New Roman" w:cs="Times New Roman"/>
          <w:sz w:val="24"/>
          <w:szCs w:val="24"/>
          <w:lang w:eastAsia="ru-RU"/>
        </w:rPr>
        <w:t xml:space="preserve"> разработана в соответствии с  федеральным государственным образовательным стандартом дошкольного образования(приказ № 115 от 17.10.2013г.), с учётом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образованию(протокол от 20 мая 2015 г. № 2/15) и на основе образовательной программы дошкольного образования  «От рождения до школы» под ред. Н.Е. </w:t>
      </w:r>
      <w:proofErr w:type="spellStart"/>
      <w:r w:rsidR="00D75E26" w:rsidRPr="00D75E26">
        <w:rPr>
          <w:rFonts w:ascii="Times New Roman" w:eastAsia="Times New Roman" w:hAnsi="Times New Roman" w:cs="Times New Roman"/>
          <w:sz w:val="24"/>
          <w:szCs w:val="24"/>
          <w:lang w:eastAsia="ru-RU"/>
        </w:rPr>
        <w:t>Вераксы</w:t>
      </w:r>
      <w:proofErr w:type="spellEnd"/>
      <w:r w:rsidR="00D75E26" w:rsidRPr="00D75E26">
        <w:rPr>
          <w:rFonts w:ascii="Times New Roman" w:eastAsia="Times New Roman" w:hAnsi="Times New Roman" w:cs="Times New Roman"/>
          <w:sz w:val="24"/>
          <w:szCs w:val="24"/>
          <w:lang w:eastAsia="ru-RU"/>
        </w:rPr>
        <w:t>, Т.С. Комаровой, М.А. Васильевой</w:t>
      </w:r>
      <w:r w:rsidR="00D75E26" w:rsidRPr="00D75E26">
        <w:rPr>
          <w:rFonts w:ascii="Times New Roman" w:eastAsia="Times New Roman" w:hAnsi="Times New Roman" w:cs="Times New Roman"/>
          <w:bCs/>
          <w:sz w:val="24"/>
          <w:szCs w:val="24"/>
          <w:lang w:eastAsia="ru-RU"/>
        </w:rPr>
        <w:t xml:space="preserve">-3-е изд., </w:t>
      </w:r>
      <w:proofErr w:type="spellStart"/>
      <w:r w:rsidR="00D75E26" w:rsidRPr="00D75E26">
        <w:rPr>
          <w:rFonts w:ascii="Times New Roman" w:eastAsia="Times New Roman" w:hAnsi="Times New Roman" w:cs="Times New Roman"/>
          <w:bCs/>
          <w:sz w:val="24"/>
          <w:szCs w:val="24"/>
          <w:lang w:eastAsia="ru-RU"/>
        </w:rPr>
        <w:t>испр</w:t>
      </w:r>
      <w:proofErr w:type="spellEnd"/>
      <w:r w:rsidR="00D75E26" w:rsidRPr="00D75E26">
        <w:rPr>
          <w:rFonts w:ascii="Times New Roman" w:eastAsia="Times New Roman" w:hAnsi="Times New Roman" w:cs="Times New Roman"/>
          <w:bCs/>
          <w:sz w:val="24"/>
          <w:szCs w:val="24"/>
          <w:lang w:eastAsia="ru-RU"/>
        </w:rPr>
        <w:t>. и доп. 2015г</w:t>
      </w:r>
      <w:r w:rsidR="00D75E26" w:rsidRPr="00D75E26">
        <w:rPr>
          <w:rFonts w:ascii="Times New Roman" w:eastAsia="Times New Roman" w:hAnsi="Times New Roman" w:cs="Times New Roman"/>
          <w:b/>
          <w:bCs/>
          <w:sz w:val="24"/>
          <w:szCs w:val="24"/>
          <w:lang w:eastAsia="ru-RU"/>
        </w:rPr>
        <w:t>.</w:t>
      </w:r>
    </w:p>
    <w:p w:rsidR="00B22B84" w:rsidRDefault="00297108" w:rsidP="002F64EC">
      <w:pPr>
        <w:ind w:firstLine="360"/>
        <w:jc w:val="both"/>
        <w:rPr>
          <w:rFonts w:ascii="Times New Roman" w:hAnsi="Times New Roman" w:cs="Times New Roman"/>
          <w:sz w:val="24"/>
          <w:szCs w:val="24"/>
        </w:rPr>
      </w:pPr>
      <w:r w:rsidRPr="00297108">
        <w:rPr>
          <w:rFonts w:ascii="Times New Roman" w:hAnsi="Times New Roman" w:cs="Times New Roman"/>
          <w:sz w:val="24"/>
          <w:szCs w:val="24"/>
        </w:rPr>
        <w:t>Образовательная программа обеспечивает полноценное разностороннее развитие детей в возрасте от 1,5-х до 7-ми лет с учетом их возрастных и индивидуальных особенностей по основным направлениям: социально-коммуникативному, познавательному, речевому, художественно- эстетическому и физическому, в том числе и достижение воспитанниками готовности к школе. Педагогический коллектив детского сада использует в своей работе не только общеобразовательные, но и парциальные, и авторские программы, рекомендуемые Министерством образования РФ.</w:t>
      </w:r>
      <w:r w:rsidR="00A66DD2" w:rsidRPr="00A66DD2">
        <w:rPr>
          <w:rFonts w:ascii="Times New Roman" w:hAnsi="Times New Roman" w:cs="Times New Roman"/>
          <w:sz w:val="24"/>
          <w:szCs w:val="24"/>
        </w:rPr>
        <w:t xml:space="preserve"> У</w:t>
      </w:r>
      <w:r w:rsidRPr="00A66DD2">
        <w:rPr>
          <w:rFonts w:ascii="Times New Roman" w:hAnsi="Times New Roman" w:cs="Times New Roman"/>
          <w:sz w:val="24"/>
          <w:szCs w:val="24"/>
        </w:rPr>
        <w:t>чебный план разделѐн на две части: инвариантную и вариативную, которые реализуются во взаимодействии друг с другом.</w:t>
      </w:r>
      <w:r w:rsidRPr="00297108">
        <w:rPr>
          <w:rFonts w:ascii="Times New Roman" w:hAnsi="Times New Roman" w:cs="Times New Roman"/>
          <w:sz w:val="24"/>
          <w:szCs w:val="24"/>
        </w:rPr>
        <w:t xml:space="preserve"> Выделяется непосредственно образовательная деятельность (НОД), обеспечивающая усвоение временных требований и дополнительные занятия, позволяющие более полно реализовать вариативное обучение. Вариативность содержания образования обеспечивается сохранением инвариантного минимума образования как условия, обеспечивающего право каждого ребенка на получение дошкольного образования. Учебный план позволяет реализовать образовательную программу развития ребенка по пяти основным направлениям: социально-коммуникативному развитию, познавательному развитию, речевому развитию, художественно-эстетическому и физическому развитию. </w:t>
      </w:r>
    </w:p>
    <w:p w:rsidR="00A01359" w:rsidRPr="00B22B84" w:rsidRDefault="00B22B84" w:rsidP="00B22B84">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В</w:t>
      </w:r>
      <w:r w:rsidRPr="00B22B84">
        <w:rPr>
          <w:rFonts w:ascii="Times New Roman" w:hAnsi="Times New Roman" w:cs="Times New Roman"/>
          <w:sz w:val="24"/>
          <w:szCs w:val="24"/>
        </w:rPr>
        <w:t>осп</w:t>
      </w:r>
      <w:r>
        <w:rPr>
          <w:rFonts w:ascii="Times New Roman" w:hAnsi="Times New Roman" w:cs="Times New Roman"/>
          <w:sz w:val="24"/>
          <w:szCs w:val="24"/>
        </w:rPr>
        <w:t>итанники ДОУ активно участвуют</w:t>
      </w:r>
      <w:r w:rsidRPr="00B22B84">
        <w:rPr>
          <w:rFonts w:ascii="Times New Roman" w:hAnsi="Times New Roman" w:cs="Times New Roman"/>
          <w:sz w:val="24"/>
          <w:szCs w:val="24"/>
        </w:rPr>
        <w:t xml:space="preserve"> в мероприятиях детского сада, района, а также всероссийского и регионального значения</w:t>
      </w:r>
    </w:p>
    <w:p w:rsidR="00297108" w:rsidRDefault="00A01359" w:rsidP="00297108">
      <w:pPr>
        <w:ind w:firstLine="360"/>
        <w:jc w:val="both"/>
        <w:rPr>
          <w:rFonts w:ascii="Times New Roman" w:hAnsi="Times New Roman" w:cs="Times New Roman"/>
          <w:b/>
          <w:sz w:val="24"/>
          <w:szCs w:val="24"/>
        </w:rPr>
      </w:pPr>
      <w:r w:rsidRPr="00A01359">
        <w:rPr>
          <w:rFonts w:ascii="Times New Roman" w:hAnsi="Times New Roman" w:cs="Times New Roman"/>
          <w:b/>
          <w:sz w:val="24"/>
          <w:szCs w:val="24"/>
        </w:rPr>
        <w:t>Достижения воспитанников</w:t>
      </w:r>
    </w:p>
    <w:tbl>
      <w:tblPr>
        <w:tblStyle w:val="a3"/>
        <w:tblW w:w="0" w:type="auto"/>
        <w:tblLook w:val="04A0" w:firstRow="1" w:lastRow="0" w:firstColumn="1" w:lastColumn="0" w:noHBand="0" w:noVBand="1"/>
      </w:tblPr>
      <w:tblGrid>
        <w:gridCol w:w="1946"/>
        <w:gridCol w:w="1860"/>
        <w:gridCol w:w="2786"/>
        <w:gridCol w:w="2753"/>
      </w:tblGrid>
      <w:tr w:rsidR="00B22B84" w:rsidTr="002F64EC">
        <w:tc>
          <w:tcPr>
            <w:tcW w:w="1946" w:type="dxa"/>
          </w:tcPr>
          <w:p w:rsidR="00B22B84" w:rsidRDefault="0001769B" w:rsidP="0001769B">
            <w:pPr>
              <w:jc w:val="center"/>
              <w:rPr>
                <w:rFonts w:ascii="Times New Roman" w:hAnsi="Times New Roman" w:cs="Times New Roman"/>
                <w:b/>
                <w:sz w:val="24"/>
                <w:szCs w:val="24"/>
              </w:rPr>
            </w:pPr>
            <w:r>
              <w:rPr>
                <w:rFonts w:ascii="Times New Roman" w:hAnsi="Times New Roman" w:cs="Times New Roman"/>
                <w:b/>
                <w:sz w:val="24"/>
                <w:szCs w:val="24"/>
              </w:rPr>
              <w:t>Уровень участия</w:t>
            </w:r>
          </w:p>
        </w:tc>
        <w:tc>
          <w:tcPr>
            <w:tcW w:w="1860" w:type="dxa"/>
          </w:tcPr>
          <w:p w:rsidR="00B22B84" w:rsidRDefault="0001769B" w:rsidP="0001769B">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2786" w:type="dxa"/>
          </w:tcPr>
          <w:p w:rsidR="00B22B84" w:rsidRDefault="0001769B" w:rsidP="0001769B">
            <w:pPr>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2753" w:type="dxa"/>
          </w:tcPr>
          <w:p w:rsidR="00B22B84" w:rsidRDefault="0001769B" w:rsidP="0001769B">
            <w:pPr>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B22B84" w:rsidTr="002F64EC">
        <w:tc>
          <w:tcPr>
            <w:tcW w:w="1946" w:type="dxa"/>
          </w:tcPr>
          <w:p w:rsidR="00B22B84" w:rsidRPr="00F74038" w:rsidRDefault="0001769B" w:rsidP="00297108">
            <w:pPr>
              <w:jc w:val="both"/>
              <w:rPr>
                <w:rFonts w:ascii="Times New Roman" w:hAnsi="Times New Roman" w:cs="Times New Roman"/>
                <w:sz w:val="24"/>
                <w:szCs w:val="24"/>
              </w:rPr>
            </w:pPr>
            <w:r w:rsidRPr="00F74038">
              <w:rPr>
                <w:rFonts w:ascii="Times New Roman" w:hAnsi="Times New Roman" w:cs="Times New Roman"/>
                <w:sz w:val="24"/>
                <w:szCs w:val="24"/>
              </w:rPr>
              <w:t>На уровне ДОУ</w:t>
            </w:r>
          </w:p>
        </w:tc>
        <w:tc>
          <w:tcPr>
            <w:tcW w:w="1860" w:type="dxa"/>
          </w:tcPr>
          <w:p w:rsidR="00B22B84" w:rsidRPr="00F74038" w:rsidRDefault="0001769B" w:rsidP="00297108">
            <w:pPr>
              <w:jc w:val="both"/>
              <w:rPr>
                <w:rFonts w:ascii="Times New Roman" w:hAnsi="Times New Roman" w:cs="Times New Roman"/>
                <w:sz w:val="24"/>
                <w:szCs w:val="24"/>
              </w:rPr>
            </w:pPr>
            <w:r w:rsidRPr="00F74038">
              <w:rPr>
                <w:rFonts w:ascii="Times New Roman" w:hAnsi="Times New Roman" w:cs="Times New Roman"/>
                <w:sz w:val="24"/>
                <w:szCs w:val="24"/>
              </w:rPr>
              <w:t>2017 г.</w:t>
            </w:r>
          </w:p>
        </w:tc>
        <w:tc>
          <w:tcPr>
            <w:tcW w:w="2786" w:type="dxa"/>
          </w:tcPr>
          <w:p w:rsidR="00B22B84" w:rsidRPr="00F74038" w:rsidRDefault="0001769B" w:rsidP="00297108">
            <w:pPr>
              <w:jc w:val="both"/>
              <w:rPr>
                <w:rFonts w:ascii="Times New Roman" w:hAnsi="Times New Roman" w:cs="Times New Roman"/>
                <w:sz w:val="24"/>
                <w:szCs w:val="24"/>
              </w:rPr>
            </w:pPr>
            <w:r w:rsidRPr="00F74038">
              <w:rPr>
                <w:rFonts w:ascii="Times New Roman" w:hAnsi="Times New Roman" w:cs="Times New Roman"/>
                <w:sz w:val="24"/>
                <w:szCs w:val="24"/>
              </w:rPr>
              <w:t>Конкурс «Дары осени»</w:t>
            </w:r>
          </w:p>
        </w:tc>
        <w:tc>
          <w:tcPr>
            <w:tcW w:w="2753" w:type="dxa"/>
          </w:tcPr>
          <w:p w:rsidR="00B22B84" w:rsidRPr="00F74038" w:rsidRDefault="0001769B" w:rsidP="00297108">
            <w:pPr>
              <w:jc w:val="both"/>
              <w:rPr>
                <w:rFonts w:ascii="Times New Roman" w:hAnsi="Times New Roman" w:cs="Times New Roman"/>
                <w:sz w:val="24"/>
                <w:szCs w:val="24"/>
              </w:rPr>
            </w:pPr>
            <w:r w:rsidRPr="00F74038">
              <w:rPr>
                <w:rFonts w:ascii="Times New Roman" w:hAnsi="Times New Roman" w:cs="Times New Roman"/>
                <w:sz w:val="24"/>
                <w:szCs w:val="24"/>
              </w:rPr>
              <w:t>Грамоты - 3</w:t>
            </w:r>
          </w:p>
        </w:tc>
      </w:tr>
      <w:tr w:rsidR="00B22B84" w:rsidTr="002F64EC">
        <w:tc>
          <w:tcPr>
            <w:tcW w:w="1946" w:type="dxa"/>
          </w:tcPr>
          <w:p w:rsidR="00B22B84" w:rsidRPr="00F74038" w:rsidRDefault="0001769B" w:rsidP="00297108">
            <w:pPr>
              <w:jc w:val="both"/>
              <w:rPr>
                <w:rFonts w:ascii="Times New Roman" w:hAnsi="Times New Roman" w:cs="Times New Roman"/>
                <w:sz w:val="24"/>
                <w:szCs w:val="24"/>
              </w:rPr>
            </w:pPr>
            <w:r w:rsidRPr="00F74038">
              <w:rPr>
                <w:rFonts w:ascii="Times New Roman" w:hAnsi="Times New Roman" w:cs="Times New Roman"/>
                <w:sz w:val="24"/>
                <w:szCs w:val="24"/>
              </w:rPr>
              <w:t>На уровне ДОУ</w:t>
            </w:r>
          </w:p>
        </w:tc>
        <w:tc>
          <w:tcPr>
            <w:tcW w:w="1860" w:type="dxa"/>
          </w:tcPr>
          <w:p w:rsidR="00B22B84" w:rsidRPr="00F74038" w:rsidRDefault="0001769B" w:rsidP="00297108">
            <w:pPr>
              <w:jc w:val="both"/>
              <w:rPr>
                <w:rFonts w:ascii="Times New Roman" w:hAnsi="Times New Roman" w:cs="Times New Roman"/>
                <w:sz w:val="24"/>
                <w:szCs w:val="24"/>
              </w:rPr>
            </w:pPr>
            <w:r w:rsidRPr="00F74038">
              <w:rPr>
                <w:rFonts w:ascii="Times New Roman" w:hAnsi="Times New Roman" w:cs="Times New Roman"/>
                <w:sz w:val="24"/>
                <w:szCs w:val="24"/>
              </w:rPr>
              <w:t>2017 г.</w:t>
            </w:r>
          </w:p>
        </w:tc>
        <w:tc>
          <w:tcPr>
            <w:tcW w:w="2786" w:type="dxa"/>
          </w:tcPr>
          <w:p w:rsidR="00B22B84" w:rsidRPr="00F74038" w:rsidRDefault="0001769B" w:rsidP="00297108">
            <w:pPr>
              <w:jc w:val="both"/>
              <w:rPr>
                <w:rFonts w:ascii="Times New Roman" w:hAnsi="Times New Roman" w:cs="Times New Roman"/>
                <w:sz w:val="24"/>
                <w:szCs w:val="24"/>
              </w:rPr>
            </w:pPr>
            <w:r w:rsidRPr="00F74038">
              <w:rPr>
                <w:rFonts w:ascii="Times New Roman" w:hAnsi="Times New Roman" w:cs="Times New Roman"/>
                <w:sz w:val="24"/>
                <w:szCs w:val="24"/>
              </w:rPr>
              <w:t>Конкурс «Мастерская Деда Мороза»</w:t>
            </w:r>
          </w:p>
        </w:tc>
        <w:tc>
          <w:tcPr>
            <w:tcW w:w="2753" w:type="dxa"/>
          </w:tcPr>
          <w:p w:rsidR="00B22B84" w:rsidRPr="00F74038" w:rsidRDefault="0001769B" w:rsidP="00297108">
            <w:pPr>
              <w:jc w:val="both"/>
              <w:rPr>
                <w:rFonts w:ascii="Times New Roman" w:hAnsi="Times New Roman" w:cs="Times New Roman"/>
                <w:sz w:val="24"/>
                <w:szCs w:val="24"/>
              </w:rPr>
            </w:pPr>
            <w:r w:rsidRPr="00F74038">
              <w:rPr>
                <w:rFonts w:ascii="Times New Roman" w:hAnsi="Times New Roman" w:cs="Times New Roman"/>
                <w:sz w:val="24"/>
                <w:szCs w:val="24"/>
              </w:rPr>
              <w:t>Грамоты - 7</w:t>
            </w:r>
          </w:p>
        </w:tc>
      </w:tr>
      <w:tr w:rsidR="00B22B84" w:rsidTr="002F64EC">
        <w:tc>
          <w:tcPr>
            <w:tcW w:w="1946" w:type="dxa"/>
          </w:tcPr>
          <w:p w:rsidR="00B22B84" w:rsidRPr="00F74038" w:rsidRDefault="00F74038" w:rsidP="00297108">
            <w:pPr>
              <w:jc w:val="both"/>
              <w:rPr>
                <w:rFonts w:ascii="Times New Roman" w:hAnsi="Times New Roman" w:cs="Times New Roman"/>
                <w:sz w:val="24"/>
                <w:szCs w:val="24"/>
              </w:rPr>
            </w:pPr>
            <w:r w:rsidRPr="00F74038">
              <w:rPr>
                <w:rFonts w:ascii="Times New Roman" w:hAnsi="Times New Roman" w:cs="Times New Roman"/>
                <w:sz w:val="24"/>
                <w:szCs w:val="24"/>
              </w:rPr>
              <w:t>Муниципальный</w:t>
            </w:r>
          </w:p>
        </w:tc>
        <w:tc>
          <w:tcPr>
            <w:tcW w:w="1860" w:type="dxa"/>
          </w:tcPr>
          <w:p w:rsidR="00B22B84" w:rsidRPr="00F74038" w:rsidRDefault="00F74038" w:rsidP="00297108">
            <w:pPr>
              <w:jc w:val="both"/>
              <w:rPr>
                <w:rFonts w:ascii="Times New Roman" w:hAnsi="Times New Roman" w:cs="Times New Roman"/>
                <w:sz w:val="24"/>
                <w:szCs w:val="24"/>
              </w:rPr>
            </w:pPr>
            <w:r w:rsidRPr="00F74038">
              <w:rPr>
                <w:rFonts w:ascii="Times New Roman" w:hAnsi="Times New Roman" w:cs="Times New Roman"/>
                <w:sz w:val="24"/>
                <w:szCs w:val="24"/>
              </w:rPr>
              <w:t>2018 г.</w:t>
            </w:r>
          </w:p>
        </w:tc>
        <w:tc>
          <w:tcPr>
            <w:tcW w:w="2786" w:type="dxa"/>
          </w:tcPr>
          <w:p w:rsidR="00B22B84" w:rsidRPr="00F74038" w:rsidRDefault="00F74038" w:rsidP="00297108">
            <w:pPr>
              <w:jc w:val="both"/>
              <w:rPr>
                <w:rFonts w:ascii="Times New Roman" w:hAnsi="Times New Roman" w:cs="Times New Roman"/>
                <w:sz w:val="24"/>
                <w:szCs w:val="24"/>
              </w:rPr>
            </w:pPr>
            <w:r w:rsidRPr="00F74038">
              <w:rPr>
                <w:rFonts w:ascii="Times New Roman" w:hAnsi="Times New Roman" w:cs="Times New Roman"/>
                <w:sz w:val="24"/>
                <w:szCs w:val="24"/>
              </w:rPr>
              <w:t>Олимпиада «Гении с пеленок»</w:t>
            </w:r>
          </w:p>
        </w:tc>
        <w:tc>
          <w:tcPr>
            <w:tcW w:w="2753" w:type="dxa"/>
          </w:tcPr>
          <w:p w:rsidR="00B22B84" w:rsidRPr="00F74038" w:rsidRDefault="00F74038" w:rsidP="00297108">
            <w:pPr>
              <w:jc w:val="both"/>
              <w:rPr>
                <w:rFonts w:ascii="Times New Roman" w:hAnsi="Times New Roman" w:cs="Times New Roman"/>
                <w:sz w:val="24"/>
                <w:szCs w:val="24"/>
              </w:rPr>
            </w:pPr>
            <w:r w:rsidRPr="00A66DD2">
              <w:rPr>
                <w:rFonts w:ascii="Times New Roman" w:hAnsi="Times New Roman" w:cs="Times New Roman"/>
                <w:sz w:val="24"/>
                <w:szCs w:val="24"/>
              </w:rPr>
              <w:t>Призеры - 2</w:t>
            </w:r>
          </w:p>
        </w:tc>
      </w:tr>
      <w:tr w:rsidR="0001769B" w:rsidTr="002F64EC">
        <w:tc>
          <w:tcPr>
            <w:tcW w:w="1946" w:type="dxa"/>
          </w:tcPr>
          <w:p w:rsidR="0001769B" w:rsidRPr="002F64EC" w:rsidRDefault="002F64EC" w:rsidP="00297108">
            <w:pPr>
              <w:jc w:val="both"/>
              <w:rPr>
                <w:rFonts w:ascii="Times New Roman" w:hAnsi="Times New Roman" w:cs="Times New Roman"/>
                <w:sz w:val="24"/>
                <w:szCs w:val="24"/>
              </w:rPr>
            </w:pPr>
            <w:r w:rsidRPr="002F64EC">
              <w:rPr>
                <w:rFonts w:ascii="Times New Roman" w:hAnsi="Times New Roman" w:cs="Times New Roman"/>
                <w:sz w:val="24"/>
                <w:szCs w:val="24"/>
              </w:rPr>
              <w:t>Федеральный</w:t>
            </w:r>
          </w:p>
        </w:tc>
        <w:tc>
          <w:tcPr>
            <w:tcW w:w="1860" w:type="dxa"/>
          </w:tcPr>
          <w:p w:rsidR="0001769B" w:rsidRPr="002F64EC" w:rsidRDefault="002F64EC" w:rsidP="00297108">
            <w:pPr>
              <w:jc w:val="both"/>
              <w:rPr>
                <w:rFonts w:ascii="Times New Roman" w:hAnsi="Times New Roman" w:cs="Times New Roman"/>
                <w:sz w:val="24"/>
                <w:szCs w:val="24"/>
              </w:rPr>
            </w:pPr>
            <w:r w:rsidRPr="002F64EC">
              <w:rPr>
                <w:rFonts w:ascii="Times New Roman" w:hAnsi="Times New Roman" w:cs="Times New Roman"/>
                <w:sz w:val="24"/>
                <w:szCs w:val="24"/>
              </w:rPr>
              <w:t>2018 г.</w:t>
            </w:r>
          </w:p>
        </w:tc>
        <w:tc>
          <w:tcPr>
            <w:tcW w:w="2786" w:type="dxa"/>
          </w:tcPr>
          <w:p w:rsidR="0001769B" w:rsidRPr="002F64EC" w:rsidRDefault="002F64EC" w:rsidP="00297108">
            <w:pPr>
              <w:jc w:val="both"/>
              <w:rPr>
                <w:rFonts w:ascii="Times New Roman" w:hAnsi="Times New Roman" w:cs="Times New Roman"/>
                <w:sz w:val="24"/>
                <w:szCs w:val="24"/>
              </w:rPr>
            </w:pPr>
            <w:r w:rsidRPr="002F64EC">
              <w:rPr>
                <w:rFonts w:ascii="Times New Roman" w:hAnsi="Times New Roman" w:cs="Times New Roman"/>
                <w:sz w:val="24"/>
                <w:szCs w:val="24"/>
              </w:rPr>
              <w:t>Конкурс «</w:t>
            </w:r>
            <w:proofErr w:type="spellStart"/>
            <w:r w:rsidRPr="002F64EC">
              <w:rPr>
                <w:rFonts w:ascii="Times New Roman" w:hAnsi="Times New Roman" w:cs="Times New Roman"/>
                <w:sz w:val="24"/>
                <w:szCs w:val="24"/>
              </w:rPr>
              <w:t>Познайка</w:t>
            </w:r>
            <w:proofErr w:type="spellEnd"/>
            <w:r w:rsidRPr="002F64EC">
              <w:rPr>
                <w:rFonts w:ascii="Times New Roman" w:hAnsi="Times New Roman" w:cs="Times New Roman"/>
                <w:sz w:val="24"/>
                <w:szCs w:val="24"/>
              </w:rPr>
              <w:t>»</w:t>
            </w:r>
          </w:p>
        </w:tc>
        <w:tc>
          <w:tcPr>
            <w:tcW w:w="2753" w:type="dxa"/>
          </w:tcPr>
          <w:p w:rsidR="0001769B" w:rsidRPr="002F64EC" w:rsidRDefault="002F64EC" w:rsidP="00297108">
            <w:pPr>
              <w:jc w:val="both"/>
              <w:rPr>
                <w:rFonts w:ascii="Times New Roman" w:hAnsi="Times New Roman" w:cs="Times New Roman"/>
                <w:sz w:val="24"/>
                <w:szCs w:val="24"/>
              </w:rPr>
            </w:pPr>
            <w:r w:rsidRPr="002F64EC">
              <w:rPr>
                <w:rFonts w:ascii="Times New Roman" w:hAnsi="Times New Roman" w:cs="Times New Roman"/>
                <w:sz w:val="24"/>
                <w:szCs w:val="24"/>
              </w:rPr>
              <w:t xml:space="preserve">Диплом </w:t>
            </w:r>
            <w:r w:rsidRPr="002F64EC">
              <w:rPr>
                <w:rFonts w:ascii="Times New Roman" w:hAnsi="Times New Roman" w:cs="Times New Roman"/>
                <w:sz w:val="24"/>
                <w:szCs w:val="24"/>
                <w:lang w:val="en-US"/>
              </w:rPr>
              <w:t>II</w:t>
            </w:r>
            <w:r w:rsidRPr="002F64EC">
              <w:rPr>
                <w:rFonts w:ascii="Times New Roman" w:hAnsi="Times New Roman" w:cs="Times New Roman"/>
                <w:sz w:val="24"/>
                <w:szCs w:val="24"/>
              </w:rPr>
              <w:t xml:space="preserve"> степени – 2</w:t>
            </w:r>
          </w:p>
          <w:p w:rsidR="002F64EC" w:rsidRPr="002F64EC" w:rsidRDefault="002F64EC" w:rsidP="00297108">
            <w:pPr>
              <w:jc w:val="both"/>
              <w:rPr>
                <w:rFonts w:ascii="Times New Roman" w:hAnsi="Times New Roman" w:cs="Times New Roman"/>
                <w:sz w:val="24"/>
                <w:szCs w:val="24"/>
              </w:rPr>
            </w:pPr>
            <w:r w:rsidRPr="002F64EC">
              <w:rPr>
                <w:rFonts w:ascii="Times New Roman" w:hAnsi="Times New Roman" w:cs="Times New Roman"/>
                <w:sz w:val="24"/>
                <w:szCs w:val="24"/>
              </w:rPr>
              <w:t xml:space="preserve">Диплом </w:t>
            </w:r>
            <w:r w:rsidRPr="002F64EC">
              <w:rPr>
                <w:rFonts w:ascii="Times New Roman" w:hAnsi="Times New Roman" w:cs="Times New Roman"/>
                <w:sz w:val="24"/>
                <w:szCs w:val="24"/>
                <w:lang w:val="en-US"/>
              </w:rPr>
              <w:t>III</w:t>
            </w:r>
            <w:r w:rsidRPr="002F64EC">
              <w:rPr>
                <w:rFonts w:ascii="Times New Roman" w:hAnsi="Times New Roman" w:cs="Times New Roman"/>
                <w:sz w:val="24"/>
                <w:szCs w:val="24"/>
              </w:rPr>
              <w:t xml:space="preserve"> степени – 1</w:t>
            </w:r>
          </w:p>
          <w:p w:rsidR="002F64EC" w:rsidRPr="002F64EC" w:rsidRDefault="002F64EC" w:rsidP="00297108">
            <w:pPr>
              <w:jc w:val="both"/>
              <w:rPr>
                <w:rFonts w:ascii="Times New Roman" w:hAnsi="Times New Roman" w:cs="Times New Roman"/>
                <w:sz w:val="24"/>
                <w:szCs w:val="24"/>
              </w:rPr>
            </w:pPr>
            <w:r w:rsidRPr="002F64EC">
              <w:rPr>
                <w:rFonts w:ascii="Times New Roman" w:hAnsi="Times New Roman" w:cs="Times New Roman"/>
                <w:sz w:val="24"/>
                <w:szCs w:val="24"/>
              </w:rPr>
              <w:t>Сертификат - 1</w:t>
            </w:r>
          </w:p>
        </w:tc>
      </w:tr>
      <w:tr w:rsidR="002F64EC" w:rsidTr="002F64EC">
        <w:tc>
          <w:tcPr>
            <w:tcW w:w="1946" w:type="dxa"/>
          </w:tcPr>
          <w:p w:rsidR="002F64EC" w:rsidRPr="002F64EC" w:rsidRDefault="002F64EC" w:rsidP="002F64EC">
            <w:pPr>
              <w:jc w:val="both"/>
              <w:rPr>
                <w:rFonts w:ascii="Times New Roman" w:hAnsi="Times New Roman" w:cs="Times New Roman"/>
                <w:sz w:val="24"/>
                <w:szCs w:val="24"/>
              </w:rPr>
            </w:pPr>
            <w:r w:rsidRPr="002F64EC">
              <w:rPr>
                <w:rFonts w:ascii="Times New Roman" w:hAnsi="Times New Roman" w:cs="Times New Roman"/>
                <w:sz w:val="24"/>
                <w:szCs w:val="24"/>
              </w:rPr>
              <w:t>Федеральный</w:t>
            </w:r>
          </w:p>
        </w:tc>
        <w:tc>
          <w:tcPr>
            <w:tcW w:w="1860" w:type="dxa"/>
          </w:tcPr>
          <w:p w:rsidR="002F64EC" w:rsidRPr="002F64EC" w:rsidRDefault="002F64EC" w:rsidP="002F64EC">
            <w:pPr>
              <w:jc w:val="both"/>
              <w:rPr>
                <w:rFonts w:ascii="Times New Roman" w:hAnsi="Times New Roman" w:cs="Times New Roman"/>
                <w:sz w:val="24"/>
                <w:szCs w:val="24"/>
              </w:rPr>
            </w:pPr>
            <w:r w:rsidRPr="002F64EC">
              <w:rPr>
                <w:rFonts w:ascii="Times New Roman" w:hAnsi="Times New Roman" w:cs="Times New Roman"/>
                <w:sz w:val="24"/>
                <w:szCs w:val="24"/>
              </w:rPr>
              <w:t>2018 г.</w:t>
            </w:r>
          </w:p>
        </w:tc>
        <w:tc>
          <w:tcPr>
            <w:tcW w:w="2786" w:type="dxa"/>
          </w:tcPr>
          <w:p w:rsidR="002F64EC" w:rsidRPr="002F64EC" w:rsidRDefault="002F64EC" w:rsidP="002F64EC">
            <w:pPr>
              <w:jc w:val="both"/>
              <w:rPr>
                <w:rFonts w:ascii="Times New Roman" w:hAnsi="Times New Roman" w:cs="Times New Roman"/>
                <w:sz w:val="24"/>
                <w:szCs w:val="24"/>
              </w:rPr>
            </w:pPr>
            <w:r w:rsidRPr="002F64EC">
              <w:rPr>
                <w:rFonts w:ascii="Times New Roman" w:hAnsi="Times New Roman" w:cs="Times New Roman"/>
                <w:sz w:val="24"/>
                <w:szCs w:val="24"/>
              </w:rPr>
              <w:t>Конкурс «Лига чисел»</w:t>
            </w:r>
          </w:p>
        </w:tc>
        <w:tc>
          <w:tcPr>
            <w:tcW w:w="2753" w:type="dxa"/>
          </w:tcPr>
          <w:p w:rsidR="002F64EC" w:rsidRPr="002F64EC" w:rsidRDefault="002F64EC" w:rsidP="002F64EC">
            <w:pPr>
              <w:jc w:val="both"/>
              <w:rPr>
                <w:rFonts w:ascii="Times New Roman" w:hAnsi="Times New Roman" w:cs="Times New Roman"/>
                <w:sz w:val="24"/>
                <w:szCs w:val="24"/>
              </w:rPr>
            </w:pPr>
            <w:r w:rsidRPr="002F64EC">
              <w:rPr>
                <w:rFonts w:ascii="Times New Roman" w:hAnsi="Times New Roman" w:cs="Times New Roman"/>
                <w:sz w:val="24"/>
                <w:szCs w:val="24"/>
              </w:rPr>
              <w:t xml:space="preserve">Диплом </w:t>
            </w:r>
            <w:r w:rsidRPr="002F64EC">
              <w:rPr>
                <w:rFonts w:ascii="Times New Roman" w:hAnsi="Times New Roman" w:cs="Times New Roman"/>
                <w:sz w:val="24"/>
                <w:szCs w:val="24"/>
                <w:lang w:val="en-US"/>
              </w:rPr>
              <w:t>I</w:t>
            </w:r>
            <w:r w:rsidRPr="002F64EC">
              <w:rPr>
                <w:rFonts w:ascii="Times New Roman" w:hAnsi="Times New Roman" w:cs="Times New Roman"/>
                <w:sz w:val="24"/>
                <w:szCs w:val="24"/>
              </w:rPr>
              <w:t xml:space="preserve"> степени – 1</w:t>
            </w:r>
          </w:p>
          <w:p w:rsidR="002F64EC" w:rsidRPr="002F64EC" w:rsidRDefault="002F64EC" w:rsidP="002F64EC">
            <w:pPr>
              <w:jc w:val="both"/>
              <w:rPr>
                <w:rFonts w:ascii="Times New Roman" w:hAnsi="Times New Roman" w:cs="Times New Roman"/>
                <w:sz w:val="24"/>
                <w:szCs w:val="24"/>
              </w:rPr>
            </w:pPr>
            <w:r w:rsidRPr="002F64EC">
              <w:rPr>
                <w:rFonts w:ascii="Times New Roman" w:hAnsi="Times New Roman" w:cs="Times New Roman"/>
                <w:sz w:val="24"/>
                <w:szCs w:val="24"/>
              </w:rPr>
              <w:t xml:space="preserve">Диплом </w:t>
            </w:r>
            <w:r w:rsidRPr="002F64EC">
              <w:rPr>
                <w:rFonts w:ascii="Times New Roman" w:hAnsi="Times New Roman" w:cs="Times New Roman"/>
                <w:sz w:val="24"/>
                <w:szCs w:val="24"/>
                <w:lang w:val="en-US"/>
              </w:rPr>
              <w:t>II</w:t>
            </w:r>
            <w:r w:rsidRPr="002F64EC">
              <w:rPr>
                <w:rFonts w:ascii="Times New Roman" w:hAnsi="Times New Roman" w:cs="Times New Roman"/>
                <w:sz w:val="24"/>
                <w:szCs w:val="24"/>
              </w:rPr>
              <w:t xml:space="preserve"> степени – 1</w:t>
            </w:r>
          </w:p>
        </w:tc>
      </w:tr>
      <w:tr w:rsidR="002F64EC" w:rsidTr="002F64EC">
        <w:tc>
          <w:tcPr>
            <w:tcW w:w="1946" w:type="dxa"/>
          </w:tcPr>
          <w:p w:rsidR="002F64EC" w:rsidRPr="002F64EC" w:rsidRDefault="002F64EC" w:rsidP="002F64EC">
            <w:pPr>
              <w:jc w:val="both"/>
              <w:rPr>
                <w:rFonts w:ascii="Times New Roman" w:hAnsi="Times New Roman" w:cs="Times New Roman"/>
                <w:sz w:val="24"/>
                <w:szCs w:val="24"/>
              </w:rPr>
            </w:pPr>
            <w:r w:rsidRPr="002F64EC">
              <w:rPr>
                <w:rFonts w:ascii="Times New Roman" w:hAnsi="Times New Roman" w:cs="Times New Roman"/>
                <w:sz w:val="24"/>
                <w:szCs w:val="24"/>
              </w:rPr>
              <w:t>Федеральный</w:t>
            </w:r>
          </w:p>
        </w:tc>
        <w:tc>
          <w:tcPr>
            <w:tcW w:w="1860" w:type="dxa"/>
          </w:tcPr>
          <w:p w:rsidR="002F64EC" w:rsidRPr="002F64EC" w:rsidRDefault="002F64EC" w:rsidP="002F64EC">
            <w:pPr>
              <w:jc w:val="both"/>
              <w:rPr>
                <w:rFonts w:ascii="Times New Roman" w:hAnsi="Times New Roman" w:cs="Times New Roman"/>
                <w:sz w:val="24"/>
                <w:szCs w:val="24"/>
              </w:rPr>
            </w:pPr>
            <w:r w:rsidRPr="002F64EC">
              <w:rPr>
                <w:rFonts w:ascii="Times New Roman" w:hAnsi="Times New Roman" w:cs="Times New Roman"/>
                <w:sz w:val="24"/>
                <w:szCs w:val="24"/>
              </w:rPr>
              <w:t>2018 г.</w:t>
            </w:r>
          </w:p>
        </w:tc>
        <w:tc>
          <w:tcPr>
            <w:tcW w:w="2786" w:type="dxa"/>
          </w:tcPr>
          <w:p w:rsidR="002F64EC" w:rsidRPr="002F64EC" w:rsidRDefault="002F64EC" w:rsidP="002F64EC">
            <w:pPr>
              <w:jc w:val="both"/>
              <w:rPr>
                <w:rFonts w:ascii="Times New Roman" w:hAnsi="Times New Roman" w:cs="Times New Roman"/>
                <w:sz w:val="24"/>
                <w:szCs w:val="24"/>
              </w:rPr>
            </w:pPr>
            <w:r w:rsidRPr="002F64EC">
              <w:rPr>
                <w:rFonts w:ascii="Times New Roman" w:hAnsi="Times New Roman" w:cs="Times New Roman"/>
                <w:sz w:val="24"/>
                <w:szCs w:val="24"/>
              </w:rPr>
              <w:t>Конкурс «Круговорот знаний»</w:t>
            </w:r>
          </w:p>
        </w:tc>
        <w:tc>
          <w:tcPr>
            <w:tcW w:w="2753" w:type="dxa"/>
          </w:tcPr>
          <w:p w:rsidR="002F64EC" w:rsidRPr="002F64EC" w:rsidRDefault="002F64EC" w:rsidP="002F64EC">
            <w:pPr>
              <w:jc w:val="both"/>
              <w:rPr>
                <w:rFonts w:ascii="Times New Roman" w:hAnsi="Times New Roman" w:cs="Times New Roman"/>
                <w:sz w:val="24"/>
                <w:szCs w:val="24"/>
              </w:rPr>
            </w:pPr>
            <w:r w:rsidRPr="002F64EC">
              <w:rPr>
                <w:rFonts w:ascii="Times New Roman" w:hAnsi="Times New Roman" w:cs="Times New Roman"/>
                <w:sz w:val="24"/>
                <w:szCs w:val="24"/>
              </w:rPr>
              <w:t xml:space="preserve">Диплом </w:t>
            </w:r>
            <w:r w:rsidRPr="002F64EC">
              <w:rPr>
                <w:rFonts w:ascii="Times New Roman" w:hAnsi="Times New Roman" w:cs="Times New Roman"/>
                <w:sz w:val="24"/>
                <w:szCs w:val="24"/>
                <w:lang w:val="en-US"/>
              </w:rPr>
              <w:t>I</w:t>
            </w:r>
            <w:r w:rsidRPr="002F64EC">
              <w:rPr>
                <w:rFonts w:ascii="Times New Roman" w:hAnsi="Times New Roman" w:cs="Times New Roman"/>
                <w:sz w:val="24"/>
                <w:szCs w:val="24"/>
              </w:rPr>
              <w:t xml:space="preserve"> степени – 1</w:t>
            </w:r>
          </w:p>
          <w:p w:rsidR="002F64EC" w:rsidRPr="002F64EC" w:rsidRDefault="002F64EC" w:rsidP="002F64EC">
            <w:pPr>
              <w:jc w:val="both"/>
              <w:rPr>
                <w:rFonts w:ascii="Times New Roman" w:hAnsi="Times New Roman" w:cs="Times New Roman"/>
                <w:sz w:val="24"/>
                <w:szCs w:val="24"/>
              </w:rPr>
            </w:pPr>
            <w:r w:rsidRPr="002F64EC">
              <w:rPr>
                <w:rFonts w:ascii="Times New Roman" w:hAnsi="Times New Roman" w:cs="Times New Roman"/>
                <w:sz w:val="24"/>
                <w:szCs w:val="24"/>
              </w:rPr>
              <w:t xml:space="preserve">Диплом </w:t>
            </w:r>
            <w:r w:rsidRPr="002F64EC">
              <w:rPr>
                <w:rFonts w:ascii="Times New Roman" w:hAnsi="Times New Roman" w:cs="Times New Roman"/>
                <w:sz w:val="24"/>
                <w:szCs w:val="24"/>
                <w:lang w:val="en-US"/>
              </w:rPr>
              <w:t>II</w:t>
            </w:r>
            <w:r w:rsidRPr="002F64EC">
              <w:rPr>
                <w:rFonts w:ascii="Times New Roman" w:hAnsi="Times New Roman" w:cs="Times New Roman"/>
                <w:sz w:val="24"/>
                <w:szCs w:val="24"/>
              </w:rPr>
              <w:t xml:space="preserve"> степени – 2</w:t>
            </w:r>
          </w:p>
        </w:tc>
      </w:tr>
    </w:tbl>
    <w:p w:rsidR="00A77E7E" w:rsidRPr="00A66DD2" w:rsidRDefault="00A77E7E" w:rsidP="002F64EC">
      <w:pPr>
        <w:ind w:firstLine="708"/>
        <w:jc w:val="both"/>
        <w:rPr>
          <w:rFonts w:ascii="Times New Roman" w:hAnsi="Times New Roman" w:cs="Times New Roman"/>
          <w:sz w:val="24"/>
          <w:szCs w:val="24"/>
        </w:rPr>
      </w:pPr>
      <w:r w:rsidRPr="00A66DD2">
        <w:rPr>
          <w:rFonts w:ascii="Times New Roman" w:eastAsia="Times New Roman" w:hAnsi="Times New Roman" w:cs="Times New Roman"/>
          <w:sz w:val="24"/>
          <w:szCs w:val="24"/>
          <w:lang w:eastAsia="ru-RU"/>
        </w:rPr>
        <w:t xml:space="preserve">Коллектив </w:t>
      </w:r>
      <w:r w:rsidRPr="00A66DD2">
        <w:rPr>
          <w:rFonts w:ascii="Times New Roman" w:eastAsia="Times New Roman" w:hAnsi="Times New Roman" w:cs="Times New Roman"/>
          <w:color w:val="000000"/>
          <w:sz w:val="24"/>
          <w:szCs w:val="24"/>
          <w:lang w:eastAsia="ru-RU"/>
        </w:rPr>
        <w:t>дет</w:t>
      </w:r>
      <w:r w:rsidR="00D75E26" w:rsidRPr="00A66DD2">
        <w:rPr>
          <w:rFonts w:ascii="Times New Roman" w:eastAsia="Times New Roman" w:hAnsi="Times New Roman" w:cs="Times New Roman"/>
          <w:color w:val="000000"/>
          <w:sz w:val="24"/>
          <w:szCs w:val="24"/>
          <w:lang w:eastAsia="ru-RU"/>
        </w:rPr>
        <w:t xml:space="preserve">ского сада определил следующие </w:t>
      </w:r>
      <w:r w:rsidRPr="00A66DD2">
        <w:rPr>
          <w:rFonts w:ascii="Times New Roman" w:eastAsia="Times New Roman" w:hAnsi="Times New Roman" w:cs="Times New Roman"/>
          <w:color w:val="000000"/>
          <w:sz w:val="24"/>
          <w:szCs w:val="24"/>
          <w:lang w:eastAsia="ru-RU"/>
        </w:rPr>
        <w:t>приоритетные  направления деятельности учреждения, соответствующие основным линиям развития ребенка:</w:t>
      </w:r>
    </w:p>
    <w:p w:rsidR="00A77E7E" w:rsidRPr="00A66DD2" w:rsidRDefault="00A77E7E" w:rsidP="00A77E7E">
      <w:pPr>
        <w:spacing w:after="0" w:line="240" w:lineRule="auto"/>
        <w:ind w:firstLine="709"/>
        <w:contextualSpacing/>
        <w:jc w:val="both"/>
        <w:rPr>
          <w:rFonts w:ascii="Times New Roman" w:eastAsia="Times New Roman" w:hAnsi="Times New Roman" w:cs="Times New Roman"/>
          <w:sz w:val="24"/>
          <w:szCs w:val="24"/>
          <w:lang w:eastAsia="ru-RU"/>
        </w:rPr>
      </w:pPr>
      <w:r w:rsidRPr="00A66DD2">
        <w:rPr>
          <w:rFonts w:ascii="Times New Roman" w:eastAsia="Times New Roman" w:hAnsi="Times New Roman" w:cs="Times New Roman"/>
          <w:sz w:val="24"/>
          <w:szCs w:val="24"/>
          <w:lang w:eastAsia="ru-RU"/>
        </w:rPr>
        <w:t xml:space="preserve">- физическое и </w:t>
      </w:r>
      <w:proofErr w:type="spellStart"/>
      <w:r w:rsidRPr="00A66DD2">
        <w:rPr>
          <w:rFonts w:ascii="Times New Roman" w:eastAsia="Times New Roman" w:hAnsi="Times New Roman" w:cs="Times New Roman"/>
          <w:sz w:val="24"/>
          <w:szCs w:val="24"/>
          <w:lang w:eastAsia="ru-RU"/>
        </w:rPr>
        <w:t>психологическое</w:t>
      </w:r>
      <w:r w:rsidR="00D75E26" w:rsidRPr="00A66DD2">
        <w:rPr>
          <w:rFonts w:ascii="Times New Roman" w:eastAsia="Times New Roman" w:hAnsi="Times New Roman" w:cs="Times New Roman"/>
          <w:sz w:val="24"/>
          <w:szCs w:val="24"/>
          <w:lang w:eastAsia="ru-RU"/>
        </w:rPr>
        <w:t>здоровьесбережение</w:t>
      </w:r>
      <w:r w:rsidRPr="00A66DD2">
        <w:rPr>
          <w:rFonts w:ascii="Times New Roman" w:eastAsia="Times New Roman" w:hAnsi="Times New Roman" w:cs="Times New Roman"/>
          <w:sz w:val="24"/>
          <w:szCs w:val="24"/>
          <w:lang w:eastAsia="ru-RU"/>
        </w:rPr>
        <w:t>детей</w:t>
      </w:r>
      <w:proofErr w:type="spellEnd"/>
      <w:r w:rsidRPr="00A66DD2">
        <w:rPr>
          <w:rFonts w:ascii="Times New Roman" w:eastAsia="Times New Roman" w:hAnsi="Times New Roman" w:cs="Times New Roman"/>
          <w:sz w:val="24"/>
          <w:szCs w:val="24"/>
          <w:lang w:eastAsia="ru-RU"/>
        </w:rPr>
        <w:t>,  формирование  навыков здорового образа жизни;</w:t>
      </w:r>
    </w:p>
    <w:p w:rsidR="00A77E7E" w:rsidRPr="00A66DD2" w:rsidRDefault="00A77E7E" w:rsidP="00A77E7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6DD2">
        <w:rPr>
          <w:rFonts w:ascii="Times New Roman" w:eastAsia="Times New Roman" w:hAnsi="Times New Roman" w:cs="Times New Roman"/>
          <w:color w:val="000000"/>
          <w:sz w:val="24"/>
          <w:szCs w:val="24"/>
          <w:lang w:eastAsia="ru-RU"/>
        </w:rPr>
        <w:t>- формировать умения и навыки правильного выполнения движений в различных формах организации двигательной деятельности детей (младший  дошкольный возраст);</w:t>
      </w:r>
    </w:p>
    <w:p w:rsidR="00A77E7E" w:rsidRPr="00A66DD2" w:rsidRDefault="00A77E7E" w:rsidP="00A77E7E">
      <w:pPr>
        <w:autoSpaceDE w:val="0"/>
        <w:autoSpaceDN w:val="0"/>
        <w:adjustRightInd w:val="0"/>
        <w:spacing w:after="0" w:line="240" w:lineRule="auto"/>
        <w:ind w:firstLine="709"/>
        <w:contextualSpacing/>
        <w:jc w:val="both"/>
        <w:rPr>
          <w:rFonts w:ascii="Times New Roman" w:eastAsia="Times New Roman" w:hAnsi="Times New Roman" w:cs="Times New Roman"/>
          <w:color w:val="231F20"/>
          <w:sz w:val="24"/>
          <w:szCs w:val="24"/>
          <w:lang w:eastAsia="ru-RU"/>
        </w:rPr>
      </w:pPr>
      <w:r w:rsidRPr="00A66DD2">
        <w:rPr>
          <w:rFonts w:ascii="Times New Roman" w:eastAsia="Times New Roman" w:hAnsi="Times New Roman" w:cs="Times New Roman"/>
          <w:color w:val="000000"/>
          <w:sz w:val="24"/>
          <w:szCs w:val="24"/>
          <w:lang w:eastAsia="ru-RU"/>
        </w:rPr>
        <w:t>-  продолжать работу по укреплению здоровья детей, закаливанию организма и совершенствованию его функций (старший дошкольный возраст).</w:t>
      </w:r>
    </w:p>
    <w:p w:rsidR="00A77E7E" w:rsidRPr="00A66DD2" w:rsidRDefault="00A77E7E" w:rsidP="00A77E7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6DD2">
        <w:rPr>
          <w:rFonts w:ascii="Times New Roman" w:eastAsia="Times New Roman" w:hAnsi="Times New Roman" w:cs="Times New Roman"/>
          <w:bCs/>
          <w:color w:val="000000"/>
          <w:sz w:val="24"/>
          <w:szCs w:val="24"/>
          <w:lang w:eastAsia="ru-RU"/>
        </w:rPr>
        <w:t>Социальное развитие:</w:t>
      </w:r>
    </w:p>
    <w:p w:rsidR="00A77E7E" w:rsidRPr="00A66DD2" w:rsidRDefault="00A77E7E" w:rsidP="00A77E7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6DD2">
        <w:rPr>
          <w:rFonts w:ascii="Times New Roman" w:eastAsia="Times New Roman" w:hAnsi="Times New Roman" w:cs="Times New Roman"/>
          <w:color w:val="000000"/>
          <w:sz w:val="24"/>
          <w:szCs w:val="24"/>
          <w:lang w:eastAsia="ru-RU"/>
        </w:rPr>
        <w:t xml:space="preserve">-  развивать способность ребенка к </w:t>
      </w:r>
      <w:proofErr w:type="spellStart"/>
      <w:r w:rsidRPr="00A66DD2">
        <w:rPr>
          <w:rFonts w:ascii="Times New Roman" w:eastAsia="Times New Roman" w:hAnsi="Times New Roman" w:cs="Times New Roman"/>
          <w:color w:val="000000"/>
          <w:sz w:val="24"/>
          <w:szCs w:val="24"/>
          <w:lang w:eastAsia="ru-RU"/>
        </w:rPr>
        <w:t>эмпатии</w:t>
      </w:r>
      <w:proofErr w:type="spellEnd"/>
      <w:r w:rsidRPr="00A66DD2">
        <w:rPr>
          <w:rFonts w:ascii="Times New Roman" w:eastAsia="Times New Roman" w:hAnsi="Times New Roman" w:cs="Times New Roman"/>
          <w:color w:val="000000"/>
          <w:sz w:val="24"/>
          <w:szCs w:val="24"/>
          <w:lang w:eastAsia="ru-RU"/>
        </w:rPr>
        <w:t xml:space="preserve"> (сопереживанию) и  навыкам   общения (младший  дошкольный возраст);</w:t>
      </w:r>
    </w:p>
    <w:p w:rsidR="00A77E7E" w:rsidRPr="00A66DD2" w:rsidRDefault="00A77E7E" w:rsidP="00A77E7E">
      <w:pPr>
        <w:spacing w:after="0" w:line="240" w:lineRule="auto"/>
        <w:ind w:firstLine="709"/>
        <w:jc w:val="both"/>
        <w:rPr>
          <w:rFonts w:ascii="Times New Roman" w:eastAsia="Times New Roman" w:hAnsi="Times New Roman" w:cs="Times New Roman"/>
          <w:color w:val="000000"/>
          <w:sz w:val="24"/>
          <w:szCs w:val="24"/>
          <w:lang w:eastAsia="ru-RU"/>
        </w:rPr>
      </w:pPr>
      <w:r w:rsidRPr="00A66DD2">
        <w:rPr>
          <w:rFonts w:ascii="Times New Roman" w:eastAsia="Times New Roman" w:hAnsi="Times New Roman" w:cs="Times New Roman"/>
          <w:color w:val="000000"/>
          <w:sz w:val="24"/>
          <w:szCs w:val="24"/>
          <w:lang w:eastAsia="ru-RU"/>
        </w:rPr>
        <w:t xml:space="preserve">-  развивать ответственность, контроль за собственными </w:t>
      </w:r>
      <w:proofErr w:type="gramStart"/>
      <w:r w:rsidRPr="00A66DD2">
        <w:rPr>
          <w:rFonts w:ascii="Times New Roman" w:eastAsia="Times New Roman" w:hAnsi="Times New Roman" w:cs="Times New Roman"/>
          <w:color w:val="000000"/>
          <w:sz w:val="24"/>
          <w:szCs w:val="24"/>
          <w:lang w:eastAsia="ru-RU"/>
        </w:rPr>
        <w:t xml:space="preserve">действиями,   </w:t>
      </w:r>
      <w:proofErr w:type="gramEnd"/>
      <w:r w:rsidRPr="00A66DD2">
        <w:rPr>
          <w:rFonts w:ascii="Times New Roman" w:eastAsia="Times New Roman" w:hAnsi="Times New Roman" w:cs="Times New Roman"/>
          <w:color w:val="000000"/>
          <w:sz w:val="24"/>
          <w:szCs w:val="24"/>
          <w:lang w:eastAsia="ru-RU"/>
        </w:rPr>
        <w:t xml:space="preserve">   способность реально оценивать свои и чужие поступки (старший              дошкольный  возраст).</w:t>
      </w:r>
    </w:p>
    <w:p w:rsidR="00A77E7E" w:rsidRPr="00A66DD2" w:rsidRDefault="00A77E7E" w:rsidP="00A77E7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6DD2">
        <w:rPr>
          <w:rFonts w:ascii="Times New Roman" w:eastAsia="Times New Roman" w:hAnsi="Times New Roman" w:cs="Times New Roman"/>
          <w:bCs/>
          <w:color w:val="000000"/>
          <w:sz w:val="24"/>
          <w:szCs w:val="24"/>
          <w:lang w:eastAsia="ru-RU"/>
        </w:rPr>
        <w:t>Познавательное развитие:</w:t>
      </w:r>
    </w:p>
    <w:p w:rsidR="00A77E7E" w:rsidRPr="00A66DD2" w:rsidRDefault="00A77E7E" w:rsidP="00A77E7E">
      <w:pPr>
        <w:spacing w:after="0" w:line="240" w:lineRule="auto"/>
        <w:ind w:firstLine="709"/>
        <w:contextualSpacing/>
        <w:rPr>
          <w:rFonts w:ascii="Times New Roman" w:eastAsia="Times New Roman" w:hAnsi="Times New Roman" w:cs="Times New Roman"/>
          <w:color w:val="000000"/>
          <w:sz w:val="24"/>
          <w:szCs w:val="24"/>
          <w:lang w:eastAsia="ru-RU"/>
        </w:rPr>
      </w:pPr>
      <w:r w:rsidRPr="00A66DD2">
        <w:rPr>
          <w:rFonts w:ascii="Times New Roman" w:eastAsia="Times New Roman" w:hAnsi="Times New Roman" w:cs="Times New Roman"/>
          <w:color w:val="000000"/>
          <w:sz w:val="24"/>
          <w:szCs w:val="24"/>
          <w:lang w:eastAsia="ru-RU"/>
        </w:rPr>
        <w:t xml:space="preserve">-  активизировать работу во всех возрастных группах по формированию    диалогической речи путем развития самостоятельной активной </w:t>
      </w:r>
      <w:proofErr w:type="gramStart"/>
      <w:r w:rsidRPr="00A66DD2">
        <w:rPr>
          <w:rFonts w:ascii="Times New Roman" w:eastAsia="Times New Roman" w:hAnsi="Times New Roman" w:cs="Times New Roman"/>
          <w:color w:val="000000"/>
          <w:sz w:val="24"/>
          <w:szCs w:val="24"/>
          <w:lang w:eastAsia="ru-RU"/>
        </w:rPr>
        <w:t>речи  ребенка</w:t>
      </w:r>
      <w:proofErr w:type="gramEnd"/>
      <w:r w:rsidRPr="00A66DD2">
        <w:rPr>
          <w:rFonts w:ascii="Times New Roman" w:eastAsia="Times New Roman" w:hAnsi="Times New Roman" w:cs="Times New Roman"/>
          <w:color w:val="000000"/>
          <w:sz w:val="24"/>
          <w:szCs w:val="24"/>
          <w:lang w:eastAsia="ru-RU"/>
        </w:rPr>
        <w:t>, поощрения его желания говорить и положительной оценки его высказывания.</w:t>
      </w:r>
      <w:r w:rsidRPr="00A66DD2">
        <w:rPr>
          <w:rFonts w:ascii="Times New Roman" w:eastAsia="Times New Roman" w:hAnsi="Times New Roman" w:cs="Times New Roman"/>
          <w:color w:val="000000"/>
          <w:sz w:val="24"/>
          <w:szCs w:val="24"/>
          <w:lang w:eastAsia="ru-RU"/>
        </w:rPr>
        <w:br/>
        <w:t xml:space="preserve">          -  формировать у ребенка целостную картину мира на основе знакомства с физическими явлениями и свойствами предметов, развития географических и астрономических представлений и формирования экологической культуры.</w:t>
      </w:r>
    </w:p>
    <w:p w:rsidR="00A77E7E" w:rsidRPr="00A77E7E" w:rsidRDefault="00A77E7E" w:rsidP="00A77E7E">
      <w:pPr>
        <w:spacing w:after="0" w:line="240" w:lineRule="auto"/>
        <w:ind w:firstLine="709"/>
        <w:contextualSpacing/>
        <w:rPr>
          <w:rFonts w:ascii="Times New Roman" w:eastAsia="Times New Roman" w:hAnsi="Times New Roman" w:cs="Times New Roman"/>
          <w:color w:val="000000"/>
          <w:sz w:val="24"/>
          <w:szCs w:val="24"/>
          <w:lang w:eastAsia="ru-RU"/>
        </w:rPr>
      </w:pPr>
      <w:r w:rsidRPr="00A66DD2">
        <w:rPr>
          <w:rFonts w:ascii="Times New Roman" w:eastAsia="Times New Roman" w:hAnsi="Times New Roman" w:cs="Times New Roman"/>
          <w:bCs/>
          <w:color w:val="000000"/>
          <w:sz w:val="24"/>
          <w:szCs w:val="24"/>
          <w:lang w:eastAsia="ru-RU"/>
        </w:rPr>
        <w:t xml:space="preserve">Взаимодействие с </w:t>
      </w:r>
      <w:proofErr w:type="gramStart"/>
      <w:r w:rsidRPr="00A66DD2">
        <w:rPr>
          <w:rFonts w:ascii="Times New Roman" w:eastAsia="Times New Roman" w:hAnsi="Times New Roman" w:cs="Times New Roman"/>
          <w:bCs/>
          <w:color w:val="000000"/>
          <w:sz w:val="24"/>
          <w:szCs w:val="24"/>
          <w:lang w:eastAsia="ru-RU"/>
        </w:rPr>
        <w:t>семьёй:</w:t>
      </w:r>
      <w:r w:rsidRPr="00A66DD2">
        <w:rPr>
          <w:rFonts w:ascii="Times New Roman" w:eastAsia="Times New Roman" w:hAnsi="Times New Roman" w:cs="Times New Roman"/>
          <w:color w:val="000000"/>
          <w:sz w:val="24"/>
          <w:szCs w:val="24"/>
          <w:lang w:eastAsia="ru-RU"/>
        </w:rPr>
        <w:br/>
        <w:t>-</w:t>
      </w:r>
      <w:proofErr w:type="gramEnd"/>
      <w:r w:rsidRPr="00A66DD2">
        <w:rPr>
          <w:rFonts w:ascii="Times New Roman" w:eastAsia="Times New Roman" w:hAnsi="Times New Roman" w:cs="Times New Roman"/>
          <w:color w:val="000000"/>
          <w:sz w:val="24"/>
          <w:szCs w:val="24"/>
          <w:lang w:eastAsia="ru-RU"/>
        </w:rPr>
        <w:t xml:space="preserve"> изучение состояния факторов среды социального развития ребенка, связанных с его семьей.</w:t>
      </w:r>
      <w:r w:rsidRPr="00A66DD2">
        <w:rPr>
          <w:rFonts w:ascii="Times New Roman" w:eastAsia="Times New Roman" w:hAnsi="Times New Roman" w:cs="Times New Roman"/>
          <w:color w:val="000000"/>
          <w:sz w:val="24"/>
          <w:szCs w:val="24"/>
          <w:lang w:eastAsia="ru-RU"/>
        </w:rPr>
        <w:br/>
        <w:t>- удовлетворение индивидуальных запросов родителей в индивидуальных и групповых формах работы.</w:t>
      </w:r>
    </w:p>
    <w:p w:rsidR="00A77E7E" w:rsidRPr="00A77E7E" w:rsidRDefault="00A77E7E" w:rsidP="002F64EC">
      <w:pPr>
        <w:spacing w:after="0" w:line="240" w:lineRule="auto"/>
        <w:rPr>
          <w:rFonts w:ascii="Times New Roman" w:eastAsia="Times New Roman" w:hAnsi="Times New Roman" w:cs="Times New Roman"/>
          <w:sz w:val="24"/>
          <w:szCs w:val="24"/>
          <w:lang w:eastAsia="ru-RU"/>
        </w:rPr>
      </w:pPr>
      <w:r w:rsidRPr="00A77E7E">
        <w:rPr>
          <w:rFonts w:ascii="Times New Roman" w:eastAsia="Times New Roman" w:hAnsi="Times New Roman" w:cs="Times New Roman"/>
          <w:sz w:val="24"/>
          <w:szCs w:val="24"/>
          <w:lang w:eastAsia="ru-RU"/>
        </w:rPr>
        <w:t>Группы функционируют в режиме 5 дневной рабочей недели.</w:t>
      </w:r>
    </w:p>
    <w:p w:rsidR="00A77E7E" w:rsidRPr="00A77E7E" w:rsidRDefault="00A77E7E" w:rsidP="00A77E7E">
      <w:pPr>
        <w:spacing w:after="0" w:line="240" w:lineRule="auto"/>
        <w:jc w:val="both"/>
        <w:rPr>
          <w:rFonts w:ascii="Times New Roman" w:eastAsia="Times New Roman" w:hAnsi="Times New Roman" w:cs="Times New Roman"/>
          <w:sz w:val="24"/>
          <w:szCs w:val="24"/>
          <w:lang w:eastAsia="ru-RU"/>
        </w:rPr>
      </w:pPr>
      <w:r w:rsidRPr="00A77E7E">
        <w:rPr>
          <w:rFonts w:ascii="Times New Roman" w:eastAsia="Times New Roman" w:hAnsi="Times New Roman" w:cs="Times New Roman"/>
          <w:sz w:val="24"/>
          <w:szCs w:val="24"/>
          <w:lang w:eastAsia="ru-RU"/>
        </w:rPr>
        <w:t>Образовательный процесс осуществляется по двум режимам в каждой возрастной группес учетом теплого и холодного периода года.</w:t>
      </w:r>
    </w:p>
    <w:p w:rsidR="00A77E7E" w:rsidRPr="00A77E7E" w:rsidRDefault="00A77E7E" w:rsidP="00A77E7E">
      <w:pPr>
        <w:shd w:val="clear" w:color="auto" w:fill="FFFFFF"/>
        <w:spacing w:after="0" w:line="240" w:lineRule="auto"/>
        <w:ind w:firstLine="709"/>
        <w:jc w:val="both"/>
        <w:rPr>
          <w:rFonts w:ascii="Helvetica" w:eastAsia="Times New Roman" w:hAnsi="Helvetica" w:cs="Helvetica"/>
          <w:sz w:val="20"/>
          <w:szCs w:val="20"/>
          <w:lang w:eastAsia="ru-RU"/>
        </w:rPr>
      </w:pPr>
      <w:r w:rsidRPr="00A77E7E">
        <w:rPr>
          <w:rFonts w:ascii="Times New Roman" w:eastAsia="Times New Roman" w:hAnsi="Times New Roman" w:cs="Times New Roman"/>
          <w:sz w:val="24"/>
          <w:szCs w:val="24"/>
          <w:lang w:eastAsia="ru-RU"/>
        </w:rPr>
        <w:t>В группах созданы условия для самостоятельной, художественной, творческой, театрализованной, двигательной деятельности.</w:t>
      </w:r>
    </w:p>
    <w:p w:rsidR="00A77E7E" w:rsidRPr="00A77E7E" w:rsidRDefault="00A77E7E" w:rsidP="00A77E7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77E7E">
        <w:rPr>
          <w:rFonts w:ascii="Times New Roman" w:eastAsia="Times New Roman" w:hAnsi="Times New Roman" w:cs="Times New Roman"/>
          <w:sz w:val="24"/>
          <w:szCs w:val="24"/>
          <w:lang w:eastAsia="ru-RU"/>
        </w:rPr>
        <w:t>Создана современная информационно-техническая база: компьютеры, система мультимедиа, ТВ, музыкальный центр, магнитофон, видео и аудио материалы.</w:t>
      </w:r>
    </w:p>
    <w:p w:rsidR="00A77E7E" w:rsidRPr="00A77E7E" w:rsidRDefault="00A77E7E" w:rsidP="00A77E7E">
      <w:pPr>
        <w:shd w:val="clear" w:color="auto" w:fill="FFFFFF"/>
        <w:spacing w:after="0" w:line="240" w:lineRule="auto"/>
        <w:ind w:firstLine="709"/>
        <w:jc w:val="both"/>
        <w:rPr>
          <w:rFonts w:ascii="Helvetica" w:eastAsia="Times New Roman" w:hAnsi="Helvetica" w:cs="Helvetica"/>
          <w:sz w:val="20"/>
          <w:szCs w:val="20"/>
          <w:lang w:eastAsia="ru-RU"/>
        </w:rPr>
      </w:pPr>
      <w:r w:rsidRPr="00A77E7E">
        <w:rPr>
          <w:rFonts w:ascii="Times New Roman" w:eastAsia="Times New Roman" w:hAnsi="Times New Roman" w:cs="Times New Roman"/>
          <w:sz w:val="24"/>
          <w:szCs w:val="24"/>
          <w:lang w:eastAsia="ru-RU"/>
        </w:rPr>
        <w:lastRenderedPageBreak/>
        <w:t>Использование ИКТ в ДОУ:</w:t>
      </w:r>
    </w:p>
    <w:p w:rsidR="00A77E7E" w:rsidRPr="00A77E7E" w:rsidRDefault="00A77E7E" w:rsidP="00A77E7E">
      <w:pPr>
        <w:shd w:val="clear" w:color="auto" w:fill="FFFFFF"/>
        <w:spacing w:after="0" w:line="240" w:lineRule="auto"/>
        <w:ind w:firstLine="709"/>
        <w:jc w:val="both"/>
        <w:rPr>
          <w:rFonts w:ascii="Helvetica" w:eastAsia="Times New Roman" w:hAnsi="Helvetica" w:cs="Helvetica"/>
          <w:sz w:val="20"/>
          <w:szCs w:val="20"/>
          <w:lang w:eastAsia="ru-RU"/>
        </w:rPr>
      </w:pPr>
      <w:r w:rsidRPr="00A77E7E">
        <w:rPr>
          <w:rFonts w:ascii="Symbol" w:eastAsia="Times New Roman" w:hAnsi="Symbol" w:cs="Helvetica"/>
          <w:sz w:val="24"/>
          <w:szCs w:val="24"/>
          <w:lang w:eastAsia="ru-RU"/>
        </w:rPr>
        <w:t></w:t>
      </w:r>
      <w:r w:rsidR="00D75E26">
        <w:rPr>
          <w:rFonts w:ascii="Symbol" w:eastAsia="Times New Roman" w:hAnsi="Symbol" w:cs="Helvetica"/>
          <w:sz w:val="24"/>
          <w:szCs w:val="24"/>
          <w:lang w:eastAsia="ru-RU"/>
        </w:rPr>
        <w:t></w:t>
      </w:r>
      <w:r w:rsidRPr="00A77E7E">
        <w:rPr>
          <w:rFonts w:ascii="Times New Roman" w:eastAsia="Times New Roman" w:hAnsi="Times New Roman" w:cs="Times New Roman"/>
          <w:sz w:val="24"/>
          <w:szCs w:val="24"/>
          <w:lang w:eastAsia="ru-RU"/>
        </w:rPr>
        <w:t>подбор иллюстративного материала для оформления стендов, групп  (сканирование, Интернет, принтер, презентации);</w:t>
      </w:r>
    </w:p>
    <w:p w:rsidR="00A77E7E" w:rsidRPr="00A77E7E" w:rsidRDefault="00A77E7E" w:rsidP="00A77E7E">
      <w:pPr>
        <w:shd w:val="clear" w:color="auto" w:fill="FFFFFF"/>
        <w:spacing w:after="0" w:line="240" w:lineRule="auto"/>
        <w:ind w:firstLine="709"/>
        <w:jc w:val="both"/>
        <w:rPr>
          <w:rFonts w:ascii="Helvetica" w:eastAsia="Times New Roman" w:hAnsi="Helvetica" w:cs="Helvetica"/>
          <w:sz w:val="20"/>
          <w:szCs w:val="20"/>
          <w:lang w:eastAsia="ru-RU"/>
        </w:rPr>
      </w:pPr>
      <w:r w:rsidRPr="00A77E7E">
        <w:rPr>
          <w:rFonts w:ascii="Symbol" w:eastAsia="Times New Roman" w:hAnsi="Symbol" w:cs="Helvetica"/>
          <w:sz w:val="24"/>
          <w:szCs w:val="24"/>
          <w:lang w:eastAsia="ru-RU"/>
        </w:rPr>
        <w:t></w:t>
      </w:r>
      <w:r w:rsidR="00D75E26">
        <w:rPr>
          <w:rFonts w:ascii="Times New Roman" w:eastAsia="Times New Roman" w:hAnsi="Times New Roman" w:cs="Times New Roman"/>
          <w:sz w:val="14"/>
          <w:szCs w:val="14"/>
          <w:lang w:eastAsia="ru-RU"/>
        </w:rPr>
        <w:t>   </w:t>
      </w:r>
      <w:r w:rsidRPr="00A77E7E">
        <w:rPr>
          <w:rFonts w:ascii="Times New Roman" w:eastAsia="Times New Roman" w:hAnsi="Times New Roman" w:cs="Times New Roman"/>
          <w:sz w:val="24"/>
          <w:szCs w:val="24"/>
          <w:lang w:eastAsia="ru-RU"/>
        </w:rPr>
        <w:t>обмен опытом, знакомство с периодикой, наработками других ДОУ;</w:t>
      </w:r>
    </w:p>
    <w:p w:rsidR="00A77E7E" w:rsidRPr="00A77E7E" w:rsidRDefault="00A77E7E" w:rsidP="00A77E7E">
      <w:pPr>
        <w:shd w:val="clear" w:color="auto" w:fill="FFFFFF"/>
        <w:spacing w:after="0" w:line="240" w:lineRule="auto"/>
        <w:ind w:firstLine="709"/>
        <w:jc w:val="both"/>
        <w:rPr>
          <w:rFonts w:ascii="Helvetica" w:eastAsia="Times New Roman" w:hAnsi="Helvetica" w:cs="Helvetica"/>
          <w:sz w:val="20"/>
          <w:szCs w:val="20"/>
          <w:lang w:eastAsia="ru-RU"/>
        </w:rPr>
      </w:pPr>
      <w:r w:rsidRPr="00A77E7E">
        <w:rPr>
          <w:rFonts w:ascii="Symbol" w:eastAsia="Times New Roman" w:hAnsi="Symbol" w:cs="Helvetica"/>
          <w:sz w:val="24"/>
          <w:szCs w:val="24"/>
          <w:lang w:eastAsia="ru-RU"/>
        </w:rPr>
        <w:t></w:t>
      </w:r>
      <w:r w:rsidRPr="00A77E7E">
        <w:rPr>
          <w:rFonts w:ascii="Times New Roman" w:eastAsia="Times New Roman" w:hAnsi="Times New Roman" w:cs="Times New Roman"/>
          <w:sz w:val="24"/>
          <w:szCs w:val="24"/>
          <w:lang w:eastAsia="ru-RU"/>
        </w:rPr>
        <w:t>использование Интернета в управленческой деятельности, с целью информационного и научно-методического сопровождения процесса управления Детским садом;</w:t>
      </w:r>
    </w:p>
    <w:p w:rsidR="00A77E7E" w:rsidRPr="00A77E7E" w:rsidRDefault="00A77E7E" w:rsidP="00A77E7E">
      <w:pPr>
        <w:shd w:val="clear" w:color="auto" w:fill="FFFFFF"/>
        <w:spacing w:after="0" w:line="240" w:lineRule="auto"/>
        <w:ind w:firstLine="709"/>
        <w:jc w:val="both"/>
        <w:rPr>
          <w:rFonts w:ascii="Helvetica" w:eastAsia="Times New Roman" w:hAnsi="Helvetica" w:cs="Helvetica"/>
          <w:sz w:val="20"/>
          <w:szCs w:val="20"/>
          <w:lang w:eastAsia="ru-RU"/>
        </w:rPr>
      </w:pPr>
      <w:r w:rsidRPr="00A77E7E">
        <w:rPr>
          <w:rFonts w:ascii="Symbol" w:eastAsia="Times New Roman" w:hAnsi="Symbol" w:cs="Helvetica"/>
          <w:sz w:val="24"/>
          <w:szCs w:val="24"/>
          <w:lang w:eastAsia="ru-RU"/>
        </w:rPr>
        <w:t></w:t>
      </w:r>
      <w:r w:rsidR="00D75E26">
        <w:rPr>
          <w:rFonts w:ascii="Times New Roman" w:eastAsia="Times New Roman" w:hAnsi="Times New Roman" w:cs="Times New Roman"/>
          <w:sz w:val="14"/>
          <w:szCs w:val="14"/>
          <w:lang w:eastAsia="ru-RU"/>
        </w:rPr>
        <w:t>  </w:t>
      </w:r>
      <w:r w:rsidRPr="00A77E7E">
        <w:rPr>
          <w:rFonts w:ascii="Times New Roman" w:eastAsia="Times New Roman" w:hAnsi="Times New Roman" w:cs="Times New Roman"/>
          <w:sz w:val="14"/>
          <w:szCs w:val="14"/>
          <w:lang w:eastAsia="ru-RU"/>
        </w:rPr>
        <w:t> </w:t>
      </w:r>
      <w:r w:rsidRPr="00A77E7E">
        <w:rPr>
          <w:rFonts w:ascii="Times New Roman" w:eastAsia="Times New Roman" w:hAnsi="Times New Roman" w:cs="Times New Roman"/>
          <w:sz w:val="24"/>
          <w:szCs w:val="24"/>
          <w:lang w:eastAsia="ru-RU"/>
        </w:rPr>
        <w:t xml:space="preserve">использование </w:t>
      </w:r>
      <w:proofErr w:type="spellStart"/>
      <w:r w:rsidRPr="00A77E7E">
        <w:rPr>
          <w:rFonts w:ascii="Times New Roman" w:eastAsia="Times New Roman" w:hAnsi="Times New Roman" w:cs="Times New Roman"/>
          <w:sz w:val="24"/>
          <w:szCs w:val="24"/>
          <w:lang w:eastAsia="ru-RU"/>
        </w:rPr>
        <w:t>медиатеки</w:t>
      </w:r>
      <w:proofErr w:type="spellEnd"/>
      <w:r w:rsidRPr="00A77E7E">
        <w:rPr>
          <w:rFonts w:ascii="Times New Roman" w:eastAsia="Times New Roman" w:hAnsi="Times New Roman" w:cs="Times New Roman"/>
          <w:sz w:val="24"/>
          <w:szCs w:val="24"/>
          <w:lang w:eastAsia="ru-RU"/>
        </w:rPr>
        <w:t>;</w:t>
      </w:r>
    </w:p>
    <w:p w:rsidR="00A77E7E" w:rsidRPr="00A77E7E" w:rsidRDefault="00A77E7E" w:rsidP="00A77E7E">
      <w:pPr>
        <w:shd w:val="clear" w:color="auto" w:fill="FFFFFF"/>
        <w:spacing w:after="0" w:line="240" w:lineRule="auto"/>
        <w:ind w:firstLine="709"/>
        <w:jc w:val="both"/>
        <w:rPr>
          <w:rFonts w:ascii="Helvetica" w:eastAsia="Times New Roman" w:hAnsi="Helvetica" w:cs="Helvetica"/>
          <w:sz w:val="20"/>
          <w:szCs w:val="20"/>
          <w:lang w:eastAsia="ru-RU"/>
        </w:rPr>
      </w:pPr>
      <w:r w:rsidRPr="00A77E7E">
        <w:rPr>
          <w:rFonts w:ascii="Symbol" w:eastAsia="Times New Roman" w:hAnsi="Symbol" w:cs="Helvetica"/>
          <w:sz w:val="24"/>
          <w:szCs w:val="24"/>
          <w:lang w:eastAsia="ru-RU"/>
        </w:rPr>
        <w:t></w:t>
      </w:r>
      <w:r w:rsidR="00D75E26">
        <w:rPr>
          <w:rFonts w:ascii="Times New Roman" w:eastAsia="Times New Roman" w:hAnsi="Times New Roman" w:cs="Times New Roman"/>
          <w:sz w:val="14"/>
          <w:szCs w:val="14"/>
          <w:lang w:eastAsia="ru-RU"/>
        </w:rPr>
        <w:t>   </w:t>
      </w:r>
      <w:r w:rsidRPr="00A77E7E">
        <w:rPr>
          <w:rFonts w:ascii="Times New Roman" w:eastAsia="Times New Roman" w:hAnsi="Times New Roman" w:cs="Times New Roman"/>
          <w:sz w:val="14"/>
          <w:szCs w:val="14"/>
          <w:lang w:eastAsia="ru-RU"/>
        </w:rPr>
        <w:t> </w:t>
      </w:r>
      <w:r w:rsidRPr="00A77E7E">
        <w:rPr>
          <w:rFonts w:ascii="Times New Roman" w:eastAsia="Times New Roman" w:hAnsi="Times New Roman" w:cs="Times New Roman"/>
          <w:sz w:val="24"/>
          <w:szCs w:val="24"/>
          <w:lang w:eastAsia="ru-RU"/>
        </w:rPr>
        <w:t>оформление буклетов, материалов по различным направлениям деятельности.</w:t>
      </w:r>
    </w:p>
    <w:p w:rsidR="00A77E7E" w:rsidRPr="00A77E7E" w:rsidRDefault="00A77E7E" w:rsidP="00A77E7E">
      <w:pPr>
        <w:shd w:val="clear" w:color="auto" w:fill="FFFFFF"/>
        <w:spacing w:after="0" w:line="240" w:lineRule="auto"/>
        <w:ind w:firstLine="709"/>
        <w:jc w:val="both"/>
        <w:rPr>
          <w:rFonts w:ascii="Helvetica" w:eastAsia="Times New Roman" w:hAnsi="Helvetica" w:cs="Helvetica"/>
          <w:sz w:val="20"/>
          <w:szCs w:val="20"/>
          <w:lang w:eastAsia="ru-RU"/>
        </w:rPr>
      </w:pPr>
      <w:r w:rsidRPr="00A77E7E">
        <w:rPr>
          <w:rFonts w:ascii="Symbol" w:eastAsia="Times New Roman" w:hAnsi="Symbol" w:cs="Helvetica"/>
          <w:sz w:val="24"/>
          <w:szCs w:val="24"/>
          <w:lang w:eastAsia="ru-RU"/>
        </w:rPr>
        <w:t></w:t>
      </w:r>
      <w:r w:rsidR="00D75E26">
        <w:rPr>
          <w:rFonts w:ascii="Times New Roman" w:eastAsia="Times New Roman" w:hAnsi="Times New Roman" w:cs="Times New Roman"/>
          <w:sz w:val="14"/>
          <w:szCs w:val="14"/>
          <w:lang w:eastAsia="ru-RU"/>
        </w:rPr>
        <w:t>   </w:t>
      </w:r>
      <w:r w:rsidRPr="00A77E7E">
        <w:rPr>
          <w:rFonts w:ascii="Times New Roman" w:eastAsia="Times New Roman" w:hAnsi="Times New Roman" w:cs="Times New Roman"/>
          <w:sz w:val="14"/>
          <w:szCs w:val="14"/>
          <w:lang w:eastAsia="ru-RU"/>
        </w:rPr>
        <w:t>  </w:t>
      </w:r>
      <w:r w:rsidRPr="00A77E7E">
        <w:rPr>
          <w:rFonts w:ascii="Times New Roman" w:eastAsia="Times New Roman" w:hAnsi="Times New Roman" w:cs="Times New Roman"/>
          <w:sz w:val="24"/>
          <w:szCs w:val="24"/>
          <w:lang w:eastAsia="ru-RU"/>
        </w:rPr>
        <w:t>использование компьютера в создании различных баз данных.</w:t>
      </w:r>
    </w:p>
    <w:p w:rsidR="00A77E7E" w:rsidRPr="00A77E7E" w:rsidRDefault="00A77E7E" w:rsidP="00A77E7E">
      <w:pPr>
        <w:shd w:val="clear" w:color="auto" w:fill="FFFFFF"/>
        <w:spacing w:after="0" w:line="240" w:lineRule="auto"/>
        <w:ind w:firstLine="709"/>
        <w:jc w:val="both"/>
        <w:rPr>
          <w:rFonts w:ascii="Helvetica" w:eastAsia="Times New Roman" w:hAnsi="Helvetica" w:cs="Helvetica"/>
          <w:sz w:val="20"/>
          <w:szCs w:val="20"/>
          <w:lang w:eastAsia="ru-RU"/>
        </w:rPr>
      </w:pPr>
      <w:r w:rsidRPr="00A77E7E">
        <w:rPr>
          <w:rFonts w:ascii="Symbol" w:eastAsia="Times New Roman" w:hAnsi="Symbol" w:cs="Helvetica"/>
          <w:sz w:val="24"/>
          <w:szCs w:val="24"/>
          <w:lang w:eastAsia="ru-RU"/>
        </w:rPr>
        <w:t></w:t>
      </w:r>
      <w:r w:rsidR="00D75E26">
        <w:rPr>
          <w:rFonts w:ascii="Times New Roman" w:eastAsia="Times New Roman" w:hAnsi="Times New Roman" w:cs="Times New Roman"/>
          <w:sz w:val="14"/>
          <w:szCs w:val="14"/>
          <w:lang w:eastAsia="ru-RU"/>
        </w:rPr>
        <w:t>      </w:t>
      </w:r>
      <w:r w:rsidRPr="00A77E7E">
        <w:rPr>
          <w:rFonts w:ascii="Times New Roman" w:eastAsia="Times New Roman" w:hAnsi="Times New Roman" w:cs="Times New Roman"/>
          <w:sz w:val="24"/>
          <w:szCs w:val="24"/>
          <w:lang w:eastAsia="ru-RU"/>
        </w:rPr>
        <w:t>работа электронной почты, ведение сайта ДОУ.</w:t>
      </w:r>
    </w:p>
    <w:p w:rsidR="00894B50" w:rsidRDefault="00894B50" w:rsidP="00894B5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75E26" w:rsidRPr="00D75E26" w:rsidRDefault="00D75E26" w:rsidP="00894B50">
      <w:pPr>
        <w:shd w:val="clear" w:color="auto" w:fill="FFFFFF"/>
        <w:spacing w:after="0" w:line="240" w:lineRule="auto"/>
        <w:ind w:firstLine="709"/>
        <w:jc w:val="both"/>
        <w:rPr>
          <w:rFonts w:ascii="Helvetica" w:eastAsia="Times New Roman" w:hAnsi="Helvetica" w:cs="Helvetica"/>
          <w:sz w:val="20"/>
          <w:szCs w:val="20"/>
          <w:lang w:eastAsia="ru-RU"/>
        </w:rPr>
      </w:pPr>
      <w:r w:rsidRPr="00D75E26">
        <w:rPr>
          <w:rFonts w:ascii="Times New Roman" w:eastAsia="Times New Roman" w:hAnsi="Times New Roman" w:cs="Times New Roman"/>
          <w:sz w:val="24"/>
          <w:szCs w:val="24"/>
          <w:lang w:eastAsia="ru-RU"/>
        </w:rPr>
        <w:t xml:space="preserve">Развивающая предметно-пространственная </w:t>
      </w:r>
      <w:r w:rsidRPr="00D75E26">
        <w:rPr>
          <w:rFonts w:ascii="Times New Roman" w:eastAsia="Times New Roman" w:hAnsi="Times New Roman" w:cs="Times New Roman"/>
          <w:color w:val="000000"/>
          <w:sz w:val="24"/>
          <w:szCs w:val="24"/>
          <w:lang w:eastAsia="ru-RU"/>
        </w:rPr>
        <w:t>среда обеспечивает максимальную реализацию образовательного потенциала пространства ДОУ: группи участк</w:t>
      </w:r>
      <w:r w:rsidRPr="00D75E26">
        <w:rPr>
          <w:rFonts w:ascii="Times New Roman" w:eastAsia="Calibri" w:hAnsi="Times New Roman" w:cs="Times New Roman"/>
          <w:color w:val="000000"/>
          <w:sz w:val="24"/>
          <w:szCs w:val="24"/>
          <w:lang w:eastAsia="ru-RU"/>
        </w:rPr>
        <w:t xml:space="preserve">ов, </w:t>
      </w:r>
      <w:r w:rsidRPr="00D75E26">
        <w:rPr>
          <w:rFonts w:ascii="Times New Roman" w:eastAsia="Times New Roman" w:hAnsi="Times New Roman" w:cs="Times New Roman"/>
          <w:color w:val="000000"/>
          <w:sz w:val="24"/>
          <w:szCs w:val="24"/>
          <w:lang w:eastAsia="ru-RU"/>
        </w:rPr>
        <w:t>оборудования и инвентаря для развития детей дошкольного возраста в соответствии с особенностями каждого возрастного этапа, для охраны и укрепления их здоровья, возможностиобщения и совместной деятельности детей (в том числе детей разного возраста) и взрослых,двигательной активности детей, а также возможности уединения.</w:t>
      </w:r>
    </w:p>
    <w:p w:rsidR="00D75E26" w:rsidRPr="00D75E26" w:rsidRDefault="00D75E26" w:rsidP="00D75E26">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D75E26">
        <w:rPr>
          <w:rFonts w:ascii="Times New Roman" w:eastAsia="Times New Roman" w:hAnsi="Times New Roman" w:cs="Times New Roman"/>
          <w:color w:val="000000"/>
          <w:sz w:val="24"/>
          <w:szCs w:val="24"/>
          <w:lang w:eastAsia="ru-RU"/>
        </w:rPr>
        <w:t>Развивающая</w:t>
      </w:r>
      <w:r w:rsidRPr="00D75E26">
        <w:rPr>
          <w:rFonts w:ascii="Times New Roman" w:eastAsia="Times New Roman" w:hAnsi="Times New Roman" w:cs="Times New Roman"/>
          <w:sz w:val="24"/>
          <w:szCs w:val="24"/>
          <w:lang w:eastAsia="ar-SA"/>
        </w:rPr>
        <w:t xml:space="preserve"> предметно-пространственная среда ДОУ соответствует требованиям ФГОС ДО,</w:t>
      </w:r>
      <w:r w:rsidRPr="00D75E26">
        <w:rPr>
          <w:rFonts w:ascii="Times New Roman" w:eastAsia="Times New Roman" w:hAnsi="Times New Roman" w:cs="Times New Roman"/>
          <w:color w:val="000000"/>
          <w:sz w:val="24"/>
          <w:szCs w:val="24"/>
          <w:lang w:eastAsia="ru-RU"/>
        </w:rPr>
        <w:t xml:space="preserve"> обеспечивает реализацию образовательной программы;учет национально-культурных, климатических и гендерных условий, </w:t>
      </w:r>
      <w:r w:rsidRPr="00D75E26">
        <w:rPr>
          <w:rFonts w:ascii="Times New Roman" w:eastAsia="Times New Roman" w:hAnsi="Times New Roman" w:cs="Times New Roman"/>
          <w:sz w:val="24"/>
          <w:szCs w:val="24"/>
          <w:lang w:eastAsia="ar-SA"/>
        </w:rPr>
        <w:t xml:space="preserve">видов детской деятельности, возрастных особенностей воспитанников. Все элементы среды связаны между собой по содержанию, масштабу и художественному решению. Обеспечена безопасность жизни и здоровья ребенка. </w:t>
      </w:r>
    </w:p>
    <w:p w:rsidR="00D75E26" w:rsidRDefault="00D75E26" w:rsidP="00D75E26">
      <w:pPr>
        <w:suppressAutoHyphens/>
        <w:spacing w:after="0" w:line="240" w:lineRule="auto"/>
        <w:ind w:firstLine="709"/>
        <w:jc w:val="both"/>
        <w:rPr>
          <w:rFonts w:ascii="Times New Roman" w:eastAsia="Times New Roman" w:hAnsi="Times New Roman" w:cs="Times New Roman"/>
          <w:sz w:val="24"/>
          <w:szCs w:val="24"/>
          <w:lang w:eastAsia="ar-SA"/>
        </w:rPr>
      </w:pPr>
      <w:r w:rsidRPr="00D75E26">
        <w:rPr>
          <w:rFonts w:ascii="Times New Roman" w:eastAsia="Times New Roman" w:hAnsi="Times New Roman" w:cs="Times New Roman"/>
          <w:sz w:val="24"/>
          <w:szCs w:val="24"/>
          <w:lang w:eastAsia="ar-SA"/>
        </w:rPr>
        <w:t>Имеются специальные помещения, оборудованные для определенных видов образовательной работы: музыкальной, физкультурно-оздоровительной, познава</w:t>
      </w:r>
      <w:r>
        <w:rPr>
          <w:rFonts w:ascii="Times New Roman" w:eastAsia="Times New Roman" w:hAnsi="Times New Roman" w:cs="Times New Roman"/>
          <w:sz w:val="24"/>
          <w:szCs w:val="24"/>
          <w:lang w:eastAsia="ar-SA"/>
        </w:rPr>
        <w:t xml:space="preserve">тельной. Это: </w:t>
      </w:r>
      <w:r w:rsidRPr="00D75E26">
        <w:rPr>
          <w:rFonts w:ascii="Times New Roman" w:eastAsia="Times New Roman" w:hAnsi="Times New Roman" w:cs="Times New Roman"/>
          <w:sz w:val="24"/>
          <w:szCs w:val="24"/>
          <w:lang w:eastAsia="ar-SA"/>
        </w:rPr>
        <w:t>спортивный зал, музыкальный зал, зимний сад,</w:t>
      </w:r>
      <w:r>
        <w:rPr>
          <w:rFonts w:ascii="Times New Roman" w:eastAsia="Times New Roman" w:hAnsi="Times New Roman" w:cs="Times New Roman"/>
          <w:sz w:val="24"/>
          <w:szCs w:val="24"/>
          <w:lang w:eastAsia="ar-SA"/>
        </w:rPr>
        <w:t xml:space="preserve"> музейная комната.</w:t>
      </w:r>
    </w:p>
    <w:p w:rsidR="00894B50" w:rsidRPr="00A77E7E" w:rsidRDefault="00D75E26" w:rsidP="00894B50">
      <w:pPr>
        <w:spacing w:after="0" w:line="240" w:lineRule="auto"/>
        <w:ind w:firstLine="709"/>
        <w:jc w:val="both"/>
        <w:rPr>
          <w:rFonts w:ascii="Times New Roman" w:eastAsia="Times New Roman" w:hAnsi="Times New Roman" w:cs="Times New Roman"/>
          <w:sz w:val="24"/>
          <w:szCs w:val="24"/>
          <w:lang w:eastAsia="ru-RU"/>
        </w:rPr>
      </w:pPr>
      <w:r w:rsidRPr="00D75E26">
        <w:rPr>
          <w:rFonts w:ascii="Times New Roman" w:eastAsia="Times New Roman" w:hAnsi="Times New Roman" w:cs="Times New Roman"/>
          <w:sz w:val="24"/>
          <w:szCs w:val="24"/>
          <w:lang w:eastAsia="ar-SA"/>
        </w:rPr>
        <w:t>На территории детского сада имеется спортивная площадка с дорожкой здоровья. На групповых прогулочных участках имею</w:t>
      </w:r>
      <w:r w:rsidR="00894B50">
        <w:rPr>
          <w:rFonts w:ascii="Times New Roman" w:eastAsia="Times New Roman" w:hAnsi="Times New Roman" w:cs="Times New Roman"/>
          <w:sz w:val="24"/>
          <w:szCs w:val="24"/>
          <w:lang w:eastAsia="ar-SA"/>
        </w:rPr>
        <w:t>тся прогулочные теневые веранды.</w:t>
      </w:r>
      <w:r w:rsidR="00894B50" w:rsidRPr="00A77E7E">
        <w:rPr>
          <w:rFonts w:ascii="Times New Roman" w:eastAsia="Times New Roman" w:hAnsi="Times New Roman" w:cs="Times New Roman"/>
          <w:sz w:val="24"/>
          <w:szCs w:val="24"/>
          <w:lang w:eastAsia="ru-RU"/>
        </w:rPr>
        <w:t>Территория детского сада озеленена, оформлены цветники и клумбы, растут разнообразные деревья и кустарники.</w:t>
      </w:r>
    </w:p>
    <w:p w:rsidR="00D75E26" w:rsidRDefault="00D75E26" w:rsidP="00894B50">
      <w:pPr>
        <w:suppressAutoHyphens/>
        <w:spacing w:after="0" w:line="240" w:lineRule="auto"/>
        <w:ind w:firstLine="708"/>
        <w:jc w:val="both"/>
        <w:rPr>
          <w:rFonts w:ascii="Times New Roman" w:eastAsia="Times New Roman" w:hAnsi="Times New Roman" w:cs="Times New Roman"/>
          <w:sz w:val="24"/>
          <w:szCs w:val="24"/>
          <w:lang w:eastAsia="ar-SA"/>
        </w:rPr>
      </w:pPr>
      <w:r w:rsidRPr="00D75E26">
        <w:rPr>
          <w:rFonts w:ascii="Times New Roman" w:eastAsia="Times New Roman" w:hAnsi="Times New Roman" w:cs="Times New Roman"/>
          <w:sz w:val="24"/>
          <w:szCs w:val="24"/>
          <w:lang w:eastAsia="ar-SA"/>
        </w:rPr>
        <w:t xml:space="preserve">Определяющим моментом в создании развивающей среды является педагогическая идея признания и реализации прав ребенка. В основе созданной среды - возможности детей, свободная самостоятельная деятельность, творчество и сотворчество. Именно это делает жизнь детей яркой, эмоциональной, увлекательной. Эффект уютной домашней обстановки обеспечивает эмоциональный комфорт. </w:t>
      </w:r>
    </w:p>
    <w:p w:rsidR="00A01359" w:rsidRDefault="00A01359" w:rsidP="00A01359">
      <w:pPr>
        <w:suppressAutoHyphens/>
        <w:spacing w:after="0" w:line="240" w:lineRule="auto"/>
        <w:jc w:val="both"/>
        <w:rPr>
          <w:rFonts w:ascii="Times New Roman" w:hAnsi="Times New Roman" w:cs="Times New Roman"/>
          <w:b/>
          <w:sz w:val="24"/>
          <w:szCs w:val="24"/>
        </w:rPr>
      </w:pPr>
    </w:p>
    <w:p w:rsidR="00A01359" w:rsidRPr="00A01359" w:rsidRDefault="00A01359" w:rsidP="00A01359">
      <w:pPr>
        <w:suppressAutoHyphens/>
        <w:spacing w:after="0" w:line="240" w:lineRule="auto"/>
        <w:jc w:val="both"/>
        <w:rPr>
          <w:rFonts w:ascii="Times New Roman" w:eastAsia="Times New Roman" w:hAnsi="Times New Roman" w:cs="Times New Roman"/>
          <w:b/>
          <w:sz w:val="24"/>
          <w:szCs w:val="24"/>
          <w:lang w:eastAsia="ar-SA"/>
        </w:rPr>
      </w:pPr>
      <w:r w:rsidRPr="00A01359">
        <w:rPr>
          <w:rFonts w:ascii="Times New Roman" w:hAnsi="Times New Roman" w:cs="Times New Roman"/>
          <w:b/>
          <w:sz w:val="24"/>
          <w:szCs w:val="24"/>
        </w:rPr>
        <w:t>Условия для воспитания детей с ограниченными возможностями здоровья.</w:t>
      </w:r>
    </w:p>
    <w:p w:rsidR="00A01359" w:rsidRPr="00A01359" w:rsidRDefault="00A01359" w:rsidP="00A0135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 xml:space="preserve">На территории нашего поселка проживают двое детей инвалидов дошкольного возраста, которые посещают МАДОУ «Детский сад п. Джонка». </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Коллектив дошкольного учреждения проводит работу с детьми-инвалидами и их родителями таким образом, чтобы они чувствовали себя полноправными участниками общего дела и были так же успешны, как каждый из их сверстников.</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A01359">
        <w:rPr>
          <w:rFonts w:ascii="Times New Roman" w:eastAsia="Times New Roman" w:hAnsi="Times New Roman" w:cs="Times New Roman"/>
          <w:i/>
          <w:sz w:val="24"/>
          <w:szCs w:val="24"/>
          <w:lang w:eastAsia="ru-RU"/>
        </w:rPr>
        <w:t>Основные задачи педагогического коллектива в работе с детьми-инвалидами:</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 охрана жизни и здоровья детей, формирование основ здорового образа жизни;</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 сохранение и укрепление физического, психического и психологического здоровья детей;</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 реализация права ребенка с ОВЗ на образование, коррекцию (компенсацию) недостатков развития с учетом индивидуальных особенностей и возможностей;</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 оказание психолого-педагогической помощи и социальной поддержки семье в воспитании детей, повышение педагогической компетентности родителей;</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A01359">
        <w:rPr>
          <w:rFonts w:ascii="Times New Roman" w:eastAsia="Times New Roman" w:hAnsi="Times New Roman" w:cs="Times New Roman"/>
          <w:i/>
          <w:sz w:val="24"/>
          <w:szCs w:val="24"/>
          <w:lang w:eastAsia="ru-RU"/>
        </w:rPr>
        <w:t>Педагоги совместно решают ряд специальных задач:</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lastRenderedPageBreak/>
        <w:t>– способствуют гармонизации развития личности ребенка, моторного, интеллектуального, коммуникативного, эстетического развития в зависимости от индивидуальных психических и физических особенностей и возможностей ребенка;</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 xml:space="preserve">– выстраивают индивидуальные </w:t>
      </w:r>
      <w:proofErr w:type="spellStart"/>
      <w:r w:rsidRPr="00A01359">
        <w:rPr>
          <w:rFonts w:ascii="Times New Roman" w:eastAsia="Times New Roman" w:hAnsi="Times New Roman" w:cs="Times New Roman"/>
          <w:sz w:val="24"/>
          <w:szCs w:val="24"/>
          <w:lang w:eastAsia="ru-RU"/>
        </w:rPr>
        <w:t>коррекционно</w:t>
      </w:r>
      <w:proofErr w:type="spellEnd"/>
      <w:r w:rsidRPr="00A01359">
        <w:rPr>
          <w:rFonts w:ascii="Times New Roman" w:eastAsia="Times New Roman" w:hAnsi="Times New Roman" w:cs="Times New Roman"/>
          <w:sz w:val="24"/>
          <w:szCs w:val="24"/>
          <w:lang w:eastAsia="ru-RU"/>
        </w:rPr>
        <w:t xml:space="preserve"> – образовательные маршруты на основе результатов изучения особенностей развития детей, их потенциальных возможностей и способностей;</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 подготавливают детей к обучению на следующей ступени образования;</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 взаимодействуют с семьей по согласованию методов воспитания и обучения, созданию оптимальных условий в семье (игры и игрушки, воспитание, оздоровление и др.), способствующих развитию детей, преодолению недостатков развития;</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–взаимодействуют со сторонними организациями (медицинскими, образовательными, учреждениями) для эффективной реализации задач образовательной программы.</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 обеспечения равных стартовых возможностей детей.</w:t>
      </w:r>
    </w:p>
    <w:p w:rsidR="00A01359" w:rsidRPr="00A01359" w:rsidRDefault="00A01359" w:rsidP="00A0135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Данная работа ориентирована на социальную адаптацию, преодоление психологического барьера в общении с детьми без патологии.</w:t>
      </w:r>
    </w:p>
    <w:p w:rsidR="00A01359" w:rsidRPr="00A01359" w:rsidRDefault="00A01359" w:rsidP="00A01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 xml:space="preserve">Основным направлением коррекционной деятельности педагога является рациональная организация режимных моментов. В связи с этим, возникает необходимость внедрения комплексных </w:t>
      </w:r>
      <w:proofErr w:type="spellStart"/>
      <w:r w:rsidRPr="00A01359">
        <w:rPr>
          <w:rFonts w:ascii="Times New Roman" w:eastAsia="Times New Roman" w:hAnsi="Times New Roman" w:cs="Times New Roman"/>
          <w:sz w:val="24"/>
          <w:szCs w:val="24"/>
          <w:lang w:eastAsia="ru-RU"/>
        </w:rPr>
        <w:t>здоровьесберегающих</w:t>
      </w:r>
      <w:proofErr w:type="spellEnd"/>
      <w:r w:rsidRPr="00A01359">
        <w:rPr>
          <w:rFonts w:ascii="Times New Roman" w:eastAsia="Times New Roman" w:hAnsi="Times New Roman" w:cs="Times New Roman"/>
          <w:sz w:val="24"/>
          <w:szCs w:val="24"/>
          <w:lang w:eastAsia="ru-RU"/>
        </w:rPr>
        <w:t xml:space="preserve"> технологий для оздоровительно – коррекционной реабилитации воспитанников.</w:t>
      </w:r>
    </w:p>
    <w:p w:rsidR="00A01359" w:rsidRPr="00A01359" w:rsidRDefault="00A01359" w:rsidP="00A01359">
      <w:pPr>
        <w:spacing w:after="0" w:line="240" w:lineRule="auto"/>
        <w:ind w:firstLine="708"/>
        <w:jc w:val="both"/>
        <w:rPr>
          <w:rFonts w:ascii="Times New Roman" w:eastAsia="Times New Roman" w:hAnsi="Times New Roman" w:cs="Times New Roman"/>
          <w:sz w:val="24"/>
          <w:szCs w:val="24"/>
          <w:lang w:eastAsia="ru-RU"/>
        </w:rPr>
      </w:pPr>
      <w:r w:rsidRPr="00A01359">
        <w:rPr>
          <w:rFonts w:ascii="Times New Roman" w:eastAsia="Times New Roman" w:hAnsi="Times New Roman" w:cs="Times New Roman"/>
          <w:sz w:val="24"/>
          <w:szCs w:val="24"/>
          <w:lang w:eastAsia="ru-RU"/>
        </w:rPr>
        <w:t>Педагоги работают в тесном контакте с родителями. Стараются помочь им понять сущность имеющихся у ребенка отклонений; определить и осознать сильные и слабые стороны ребенка. Это подготавливает и настраивает родителей на направленный поиск наиболее эффективных способов помощи их ребенку.</w:t>
      </w:r>
    </w:p>
    <w:p w:rsidR="00D75E26" w:rsidRPr="00A01359" w:rsidRDefault="00297108" w:rsidP="00A01359">
      <w:pPr>
        <w:ind w:firstLine="708"/>
        <w:jc w:val="both"/>
        <w:rPr>
          <w:rFonts w:ascii="Times New Roman" w:hAnsi="Times New Roman" w:cs="Times New Roman"/>
          <w:sz w:val="24"/>
          <w:szCs w:val="24"/>
        </w:rPr>
      </w:pPr>
      <w:r w:rsidRPr="00A01359">
        <w:rPr>
          <w:rFonts w:ascii="Times New Roman" w:hAnsi="Times New Roman" w:cs="Times New Roman"/>
          <w:sz w:val="24"/>
          <w:szCs w:val="24"/>
        </w:rPr>
        <w:t>Подводя итоги эффективности педагогического воздействия освоения основной образовательной программы можно отметить что:</w:t>
      </w:r>
    </w:p>
    <w:tbl>
      <w:tblPr>
        <w:tblStyle w:val="a3"/>
        <w:tblW w:w="9648" w:type="dxa"/>
        <w:tblLook w:val="04A0" w:firstRow="1" w:lastRow="0" w:firstColumn="1" w:lastColumn="0" w:noHBand="0" w:noVBand="1"/>
      </w:tblPr>
      <w:tblGrid>
        <w:gridCol w:w="5778"/>
        <w:gridCol w:w="2430"/>
        <w:gridCol w:w="1440"/>
      </w:tblGrid>
      <w:tr w:rsidR="00AA1F27" w:rsidRPr="00AA1F27" w:rsidTr="00A01359">
        <w:tc>
          <w:tcPr>
            <w:tcW w:w="5778" w:type="dxa"/>
            <w:hideMark/>
          </w:tcPr>
          <w:p w:rsidR="00AA1F27" w:rsidRPr="00AA1F27" w:rsidRDefault="00AA1F27" w:rsidP="00A01359">
            <w:pPr>
              <w:rPr>
                <w:rFonts w:ascii="Times New Roman" w:hAnsi="Times New Roman" w:cs="Times New Roman"/>
                <w:b/>
                <w:i/>
                <w:sz w:val="24"/>
                <w:szCs w:val="24"/>
              </w:rPr>
            </w:pPr>
            <w:r w:rsidRPr="00AA1F27">
              <w:rPr>
                <w:rFonts w:ascii="Times New Roman" w:hAnsi="Times New Roman" w:cs="Times New Roman"/>
                <w:b/>
                <w:i/>
                <w:sz w:val="24"/>
                <w:szCs w:val="24"/>
              </w:rPr>
              <w:t>Направление развития</w:t>
            </w:r>
          </w:p>
        </w:tc>
        <w:tc>
          <w:tcPr>
            <w:tcW w:w="2430" w:type="dxa"/>
            <w:hideMark/>
          </w:tcPr>
          <w:p w:rsidR="00AA1F27" w:rsidRPr="00A66DD2" w:rsidRDefault="00AA1F27" w:rsidP="00A01359">
            <w:pPr>
              <w:rPr>
                <w:rFonts w:ascii="Times New Roman" w:hAnsi="Times New Roman" w:cs="Times New Roman"/>
                <w:b/>
                <w:i/>
                <w:sz w:val="24"/>
                <w:szCs w:val="24"/>
              </w:rPr>
            </w:pPr>
            <w:r w:rsidRPr="00A66DD2">
              <w:rPr>
                <w:rFonts w:ascii="Times New Roman" w:hAnsi="Times New Roman" w:cs="Times New Roman"/>
                <w:b/>
                <w:i/>
                <w:sz w:val="24"/>
                <w:szCs w:val="24"/>
              </w:rPr>
              <w:t>Сентябрь 2016</w:t>
            </w:r>
          </w:p>
        </w:tc>
        <w:tc>
          <w:tcPr>
            <w:tcW w:w="1440" w:type="dxa"/>
            <w:hideMark/>
          </w:tcPr>
          <w:p w:rsidR="00AA1F27" w:rsidRPr="00A66DD2" w:rsidRDefault="00AA1F27" w:rsidP="00A01359">
            <w:pPr>
              <w:rPr>
                <w:rFonts w:ascii="Times New Roman" w:hAnsi="Times New Roman" w:cs="Times New Roman"/>
                <w:b/>
                <w:i/>
                <w:sz w:val="24"/>
                <w:szCs w:val="24"/>
              </w:rPr>
            </w:pPr>
            <w:r w:rsidRPr="00A66DD2">
              <w:rPr>
                <w:rFonts w:ascii="Times New Roman" w:hAnsi="Times New Roman" w:cs="Times New Roman"/>
                <w:b/>
                <w:i/>
                <w:sz w:val="24"/>
                <w:szCs w:val="24"/>
              </w:rPr>
              <w:t>Май 2017</w:t>
            </w:r>
          </w:p>
        </w:tc>
      </w:tr>
      <w:tr w:rsidR="00AA1F27" w:rsidTr="00A01359">
        <w:tc>
          <w:tcPr>
            <w:tcW w:w="5778" w:type="dxa"/>
            <w:hideMark/>
          </w:tcPr>
          <w:p w:rsidR="00AA1F27" w:rsidRPr="00AA1F27" w:rsidRDefault="00AA1F27" w:rsidP="00A01359">
            <w:pPr>
              <w:jc w:val="both"/>
              <w:rPr>
                <w:rFonts w:ascii="Times New Roman" w:eastAsia="Calibri" w:hAnsi="Times New Roman" w:cs="Times New Roman"/>
                <w:sz w:val="24"/>
                <w:szCs w:val="24"/>
              </w:rPr>
            </w:pPr>
            <w:r w:rsidRPr="00AA1F27">
              <w:rPr>
                <w:rFonts w:ascii="Times New Roman" w:eastAsia="Calibri" w:hAnsi="Times New Roman" w:cs="Times New Roman"/>
                <w:sz w:val="24"/>
                <w:szCs w:val="24"/>
              </w:rPr>
              <w:t>Физическое развитие</w:t>
            </w:r>
          </w:p>
        </w:tc>
        <w:tc>
          <w:tcPr>
            <w:tcW w:w="2430" w:type="dxa"/>
            <w:hideMark/>
          </w:tcPr>
          <w:p w:rsidR="00AA1F27" w:rsidRPr="00AA1F27" w:rsidRDefault="00AA1F27" w:rsidP="00A01359">
            <w:pPr>
              <w:rPr>
                <w:rFonts w:ascii="Times New Roman" w:hAnsi="Times New Roman" w:cs="Times New Roman"/>
                <w:sz w:val="24"/>
                <w:szCs w:val="24"/>
              </w:rPr>
            </w:pPr>
            <w:r w:rsidRPr="00AA1F27">
              <w:rPr>
                <w:rFonts w:ascii="Times New Roman" w:hAnsi="Times New Roman" w:cs="Times New Roman"/>
                <w:sz w:val="24"/>
                <w:szCs w:val="24"/>
              </w:rPr>
              <w:t>80,5</w:t>
            </w:r>
          </w:p>
        </w:tc>
        <w:tc>
          <w:tcPr>
            <w:tcW w:w="1440" w:type="dxa"/>
            <w:hideMark/>
          </w:tcPr>
          <w:p w:rsidR="00AA1F27" w:rsidRPr="00AA1F27" w:rsidRDefault="00AA1F27" w:rsidP="00A01359">
            <w:pPr>
              <w:jc w:val="both"/>
              <w:rPr>
                <w:rFonts w:ascii="Times New Roman" w:eastAsia="Calibri" w:hAnsi="Times New Roman" w:cs="Times New Roman"/>
                <w:sz w:val="24"/>
                <w:szCs w:val="24"/>
              </w:rPr>
            </w:pPr>
            <w:r w:rsidRPr="00AA1F27">
              <w:rPr>
                <w:rFonts w:ascii="Times New Roman" w:eastAsia="Calibri" w:hAnsi="Times New Roman" w:cs="Times New Roman"/>
                <w:sz w:val="24"/>
                <w:szCs w:val="24"/>
              </w:rPr>
              <w:t>96.4</w:t>
            </w:r>
          </w:p>
        </w:tc>
      </w:tr>
      <w:tr w:rsidR="00AA1F27" w:rsidTr="00A01359">
        <w:tc>
          <w:tcPr>
            <w:tcW w:w="5778" w:type="dxa"/>
            <w:hideMark/>
          </w:tcPr>
          <w:p w:rsidR="00AA1F27" w:rsidRPr="00AA1F27" w:rsidRDefault="00AA1F27" w:rsidP="00A01359">
            <w:pPr>
              <w:jc w:val="both"/>
              <w:rPr>
                <w:rFonts w:ascii="Times New Roman" w:eastAsia="Calibri" w:hAnsi="Times New Roman" w:cs="Times New Roman"/>
                <w:sz w:val="24"/>
                <w:szCs w:val="24"/>
              </w:rPr>
            </w:pPr>
            <w:r w:rsidRPr="00AA1F27">
              <w:rPr>
                <w:rFonts w:ascii="Times New Roman" w:eastAsia="Calibri" w:hAnsi="Times New Roman" w:cs="Times New Roman"/>
                <w:sz w:val="24"/>
                <w:szCs w:val="24"/>
              </w:rPr>
              <w:t>Социально-личностное развитие</w:t>
            </w:r>
          </w:p>
        </w:tc>
        <w:tc>
          <w:tcPr>
            <w:tcW w:w="2430" w:type="dxa"/>
            <w:hideMark/>
          </w:tcPr>
          <w:p w:rsidR="00AA1F27" w:rsidRPr="00AA1F27" w:rsidRDefault="00AA1F27" w:rsidP="00A01359">
            <w:pPr>
              <w:rPr>
                <w:rFonts w:ascii="Times New Roman" w:hAnsi="Times New Roman" w:cs="Times New Roman"/>
                <w:sz w:val="24"/>
                <w:szCs w:val="24"/>
              </w:rPr>
            </w:pPr>
            <w:r w:rsidRPr="00AA1F27">
              <w:rPr>
                <w:rFonts w:ascii="Times New Roman" w:hAnsi="Times New Roman" w:cs="Times New Roman"/>
                <w:sz w:val="24"/>
                <w:szCs w:val="24"/>
              </w:rPr>
              <w:t>61,2</w:t>
            </w:r>
          </w:p>
        </w:tc>
        <w:tc>
          <w:tcPr>
            <w:tcW w:w="1440" w:type="dxa"/>
            <w:hideMark/>
          </w:tcPr>
          <w:p w:rsidR="00AA1F27" w:rsidRPr="00AA1F27" w:rsidRDefault="00AA1F27" w:rsidP="00A01359">
            <w:pPr>
              <w:jc w:val="both"/>
              <w:rPr>
                <w:rFonts w:ascii="Times New Roman" w:eastAsia="Calibri" w:hAnsi="Times New Roman" w:cs="Times New Roman"/>
                <w:sz w:val="24"/>
                <w:szCs w:val="24"/>
              </w:rPr>
            </w:pPr>
            <w:r w:rsidRPr="00AA1F27">
              <w:rPr>
                <w:rFonts w:ascii="Times New Roman" w:eastAsia="Calibri" w:hAnsi="Times New Roman" w:cs="Times New Roman"/>
                <w:sz w:val="24"/>
                <w:szCs w:val="24"/>
              </w:rPr>
              <w:t>94.7</w:t>
            </w:r>
          </w:p>
        </w:tc>
      </w:tr>
      <w:tr w:rsidR="00AA1F27" w:rsidTr="00A01359">
        <w:tc>
          <w:tcPr>
            <w:tcW w:w="5778" w:type="dxa"/>
            <w:hideMark/>
          </w:tcPr>
          <w:p w:rsidR="00AA1F27" w:rsidRPr="00AA1F27" w:rsidRDefault="00AA1F27" w:rsidP="00A01359">
            <w:pPr>
              <w:jc w:val="both"/>
              <w:rPr>
                <w:rFonts w:ascii="Times New Roman" w:eastAsia="Calibri" w:hAnsi="Times New Roman" w:cs="Times New Roman"/>
                <w:sz w:val="24"/>
                <w:szCs w:val="24"/>
              </w:rPr>
            </w:pPr>
            <w:r w:rsidRPr="00AA1F27">
              <w:rPr>
                <w:rFonts w:ascii="Times New Roman" w:eastAsia="Calibri" w:hAnsi="Times New Roman" w:cs="Times New Roman"/>
                <w:sz w:val="24"/>
                <w:szCs w:val="24"/>
              </w:rPr>
              <w:t>Познавательно-речевое развитие</w:t>
            </w:r>
          </w:p>
        </w:tc>
        <w:tc>
          <w:tcPr>
            <w:tcW w:w="2430" w:type="dxa"/>
            <w:hideMark/>
          </w:tcPr>
          <w:p w:rsidR="00AA1F27" w:rsidRPr="00AA1F27" w:rsidRDefault="00AA1F27" w:rsidP="00A01359">
            <w:pPr>
              <w:rPr>
                <w:rFonts w:ascii="Times New Roman" w:hAnsi="Times New Roman" w:cs="Times New Roman"/>
                <w:sz w:val="24"/>
                <w:szCs w:val="24"/>
              </w:rPr>
            </w:pPr>
            <w:r w:rsidRPr="00AA1F27">
              <w:rPr>
                <w:rFonts w:ascii="Times New Roman" w:hAnsi="Times New Roman" w:cs="Times New Roman"/>
                <w:sz w:val="24"/>
                <w:szCs w:val="24"/>
              </w:rPr>
              <w:t>55,3</w:t>
            </w:r>
          </w:p>
        </w:tc>
        <w:tc>
          <w:tcPr>
            <w:tcW w:w="1440" w:type="dxa"/>
            <w:hideMark/>
          </w:tcPr>
          <w:p w:rsidR="00AA1F27" w:rsidRPr="00AA1F27" w:rsidRDefault="00AA1F27" w:rsidP="00A01359">
            <w:pPr>
              <w:jc w:val="both"/>
              <w:rPr>
                <w:rFonts w:ascii="Times New Roman" w:eastAsia="Calibri" w:hAnsi="Times New Roman" w:cs="Times New Roman"/>
                <w:sz w:val="24"/>
                <w:szCs w:val="24"/>
              </w:rPr>
            </w:pPr>
            <w:r w:rsidRPr="00AA1F27">
              <w:rPr>
                <w:rFonts w:ascii="Times New Roman" w:eastAsia="Calibri" w:hAnsi="Times New Roman" w:cs="Times New Roman"/>
                <w:sz w:val="24"/>
                <w:szCs w:val="24"/>
              </w:rPr>
              <w:t>83.6</w:t>
            </w:r>
          </w:p>
        </w:tc>
      </w:tr>
      <w:tr w:rsidR="00AA1F27" w:rsidTr="00A01359">
        <w:tc>
          <w:tcPr>
            <w:tcW w:w="5778" w:type="dxa"/>
            <w:hideMark/>
          </w:tcPr>
          <w:p w:rsidR="00AA1F27" w:rsidRPr="00AA1F27" w:rsidRDefault="00AA1F27" w:rsidP="00A01359">
            <w:pPr>
              <w:jc w:val="both"/>
              <w:rPr>
                <w:rFonts w:ascii="Times New Roman" w:eastAsia="Calibri" w:hAnsi="Times New Roman" w:cs="Times New Roman"/>
                <w:sz w:val="24"/>
                <w:szCs w:val="24"/>
              </w:rPr>
            </w:pPr>
            <w:r w:rsidRPr="00AA1F27">
              <w:rPr>
                <w:rFonts w:ascii="Times New Roman" w:eastAsia="Calibri" w:hAnsi="Times New Roman" w:cs="Times New Roman"/>
                <w:sz w:val="24"/>
                <w:szCs w:val="24"/>
              </w:rPr>
              <w:t>Художественно-эстетическое развитие</w:t>
            </w:r>
          </w:p>
        </w:tc>
        <w:tc>
          <w:tcPr>
            <w:tcW w:w="2430" w:type="dxa"/>
            <w:hideMark/>
          </w:tcPr>
          <w:p w:rsidR="00AA1F27" w:rsidRPr="00AA1F27" w:rsidRDefault="00AA1F27" w:rsidP="00A01359">
            <w:pPr>
              <w:rPr>
                <w:rFonts w:ascii="Times New Roman" w:hAnsi="Times New Roman" w:cs="Times New Roman"/>
                <w:sz w:val="24"/>
                <w:szCs w:val="24"/>
              </w:rPr>
            </w:pPr>
            <w:r w:rsidRPr="00AA1F27">
              <w:rPr>
                <w:rFonts w:ascii="Times New Roman" w:hAnsi="Times New Roman" w:cs="Times New Roman"/>
                <w:sz w:val="24"/>
                <w:szCs w:val="24"/>
              </w:rPr>
              <w:t>62,7</w:t>
            </w:r>
          </w:p>
        </w:tc>
        <w:tc>
          <w:tcPr>
            <w:tcW w:w="1440" w:type="dxa"/>
            <w:hideMark/>
          </w:tcPr>
          <w:p w:rsidR="00AA1F27" w:rsidRPr="00AA1F27" w:rsidRDefault="00AA1F27" w:rsidP="00A01359">
            <w:pPr>
              <w:jc w:val="both"/>
              <w:rPr>
                <w:rFonts w:ascii="Times New Roman" w:eastAsia="Calibri" w:hAnsi="Times New Roman" w:cs="Times New Roman"/>
                <w:sz w:val="24"/>
                <w:szCs w:val="24"/>
              </w:rPr>
            </w:pPr>
            <w:r w:rsidRPr="00AA1F27">
              <w:rPr>
                <w:rFonts w:ascii="Times New Roman" w:eastAsia="Calibri" w:hAnsi="Times New Roman" w:cs="Times New Roman"/>
                <w:sz w:val="24"/>
                <w:szCs w:val="24"/>
              </w:rPr>
              <w:t>90.1</w:t>
            </w:r>
          </w:p>
        </w:tc>
      </w:tr>
      <w:tr w:rsidR="00AA1F27" w:rsidTr="00A01359">
        <w:tc>
          <w:tcPr>
            <w:tcW w:w="5778" w:type="dxa"/>
            <w:hideMark/>
          </w:tcPr>
          <w:p w:rsidR="00AA1F27" w:rsidRPr="00AA1F27" w:rsidRDefault="00AA1F27" w:rsidP="00A01359">
            <w:pPr>
              <w:rPr>
                <w:rFonts w:ascii="Times New Roman" w:hAnsi="Times New Roman" w:cs="Times New Roman"/>
                <w:sz w:val="24"/>
                <w:szCs w:val="24"/>
              </w:rPr>
            </w:pPr>
            <w:r w:rsidRPr="00AA1F27">
              <w:rPr>
                <w:rFonts w:ascii="Times New Roman" w:hAnsi="Times New Roman" w:cs="Times New Roman"/>
                <w:sz w:val="24"/>
                <w:szCs w:val="24"/>
              </w:rPr>
              <w:t>Интегративные качества</w:t>
            </w:r>
          </w:p>
        </w:tc>
        <w:tc>
          <w:tcPr>
            <w:tcW w:w="2430" w:type="dxa"/>
            <w:hideMark/>
          </w:tcPr>
          <w:p w:rsidR="00AA1F27" w:rsidRPr="00AA1F27" w:rsidRDefault="00AA1F27" w:rsidP="00A01359">
            <w:pPr>
              <w:rPr>
                <w:rFonts w:ascii="Times New Roman" w:hAnsi="Times New Roman" w:cs="Times New Roman"/>
                <w:sz w:val="24"/>
                <w:szCs w:val="24"/>
              </w:rPr>
            </w:pPr>
            <w:r w:rsidRPr="00AA1F27">
              <w:rPr>
                <w:rFonts w:ascii="Times New Roman" w:hAnsi="Times New Roman" w:cs="Times New Roman"/>
                <w:sz w:val="24"/>
                <w:szCs w:val="24"/>
              </w:rPr>
              <w:t>72,9</w:t>
            </w:r>
          </w:p>
        </w:tc>
        <w:tc>
          <w:tcPr>
            <w:tcW w:w="1440" w:type="dxa"/>
            <w:hideMark/>
          </w:tcPr>
          <w:p w:rsidR="00AA1F27" w:rsidRPr="00AA1F27" w:rsidRDefault="00AA1F27" w:rsidP="00A01359">
            <w:pPr>
              <w:rPr>
                <w:rFonts w:ascii="Times New Roman" w:hAnsi="Times New Roman" w:cs="Times New Roman"/>
                <w:sz w:val="24"/>
                <w:szCs w:val="24"/>
              </w:rPr>
            </w:pPr>
            <w:r w:rsidRPr="00AA1F27">
              <w:rPr>
                <w:rFonts w:ascii="Times New Roman" w:hAnsi="Times New Roman" w:cs="Times New Roman"/>
                <w:sz w:val="24"/>
                <w:szCs w:val="24"/>
              </w:rPr>
              <w:t>96,3</w:t>
            </w:r>
          </w:p>
        </w:tc>
      </w:tr>
      <w:tr w:rsidR="00AA1F27" w:rsidTr="00A01359">
        <w:tc>
          <w:tcPr>
            <w:tcW w:w="5778" w:type="dxa"/>
            <w:hideMark/>
          </w:tcPr>
          <w:p w:rsidR="00AA1F27" w:rsidRPr="00AA1F27" w:rsidRDefault="00AA1F27" w:rsidP="00A01359">
            <w:pPr>
              <w:rPr>
                <w:rFonts w:ascii="Times New Roman" w:hAnsi="Times New Roman" w:cs="Times New Roman"/>
                <w:sz w:val="24"/>
                <w:szCs w:val="24"/>
              </w:rPr>
            </w:pPr>
            <w:r w:rsidRPr="00AA1F27">
              <w:rPr>
                <w:rFonts w:ascii="Times New Roman" w:hAnsi="Times New Roman" w:cs="Times New Roman"/>
                <w:sz w:val="24"/>
                <w:szCs w:val="24"/>
              </w:rPr>
              <w:t>Готовность детей к школе</w:t>
            </w:r>
          </w:p>
        </w:tc>
        <w:tc>
          <w:tcPr>
            <w:tcW w:w="2430" w:type="dxa"/>
            <w:hideMark/>
          </w:tcPr>
          <w:p w:rsidR="00AA1F27" w:rsidRPr="00AA1F27" w:rsidRDefault="00AA1F27" w:rsidP="00A01359">
            <w:pPr>
              <w:rPr>
                <w:rFonts w:ascii="Times New Roman" w:hAnsi="Times New Roman" w:cs="Times New Roman"/>
                <w:sz w:val="24"/>
                <w:szCs w:val="24"/>
              </w:rPr>
            </w:pPr>
            <w:r w:rsidRPr="00AA1F27">
              <w:rPr>
                <w:rFonts w:ascii="Times New Roman" w:hAnsi="Times New Roman" w:cs="Times New Roman"/>
                <w:sz w:val="24"/>
                <w:szCs w:val="24"/>
              </w:rPr>
              <w:t>83,2</w:t>
            </w:r>
          </w:p>
        </w:tc>
        <w:tc>
          <w:tcPr>
            <w:tcW w:w="1440" w:type="dxa"/>
            <w:hideMark/>
          </w:tcPr>
          <w:p w:rsidR="00AA1F27" w:rsidRPr="00AA1F27" w:rsidRDefault="00AA1F27" w:rsidP="00A01359">
            <w:pPr>
              <w:rPr>
                <w:rFonts w:ascii="Times New Roman" w:hAnsi="Times New Roman" w:cs="Times New Roman"/>
                <w:sz w:val="24"/>
                <w:szCs w:val="24"/>
              </w:rPr>
            </w:pPr>
            <w:r w:rsidRPr="00AA1F27">
              <w:rPr>
                <w:rFonts w:ascii="Times New Roman" w:hAnsi="Times New Roman" w:cs="Times New Roman"/>
                <w:sz w:val="24"/>
                <w:szCs w:val="24"/>
              </w:rPr>
              <w:t>98</w:t>
            </w:r>
          </w:p>
        </w:tc>
      </w:tr>
    </w:tbl>
    <w:p w:rsidR="00AA1F27" w:rsidRDefault="00AA1F27" w:rsidP="00AA1F27">
      <w:pPr>
        <w:pStyle w:val="Default"/>
        <w:jc w:val="both"/>
        <w:rPr>
          <w:rFonts w:asciiTheme="minorHAnsi" w:hAnsiTheme="minorHAnsi" w:cstheme="minorBidi"/>
          <w:color w:val="auto"/>
          <w:sz w:val="22"/>
          <w:szCs w:val="22"/>
        </w:rPr>
      </w:pPr>
    </w:p>
    <w:p w:rsidR="00AA1F27" w:rsidRPr="00A01359" w:rsidRDefault="00AA1F27" w:rsidP="00AA1F27">
      <w:pPr>
        <w:pStyle w:val="Default"/>
        <w:ind w:firstLine="708"/>
        <w:jc w:val="both"/>
        <w:rPr>
          <w:color w:val="auto"/>
          <w:sz w:val="23"/>
          <w:szCs w:val="23"/>
        </w:rPr>
      </w:pPr>
      <w:r w:rsidRPr="00A01359">
        <w:rPr>
          <w:color w:val="auto"/>
          <w:sz w:val="23"/>
          <w:szCs w:val="23"/>
        </w:rPr>
        <w:t xml:space="preserve">Проанализировав данные по выполнению программы, следует отметить положительные результаты выполнения программы по всем образовательным областям. Необходимо направить работу воспитателей на познавательное, речевое развитие и художественно-эстетическое развитие детей, создавать условия для выполнения программных задач, активизировать детей на непосредственной образовательной деятельности и в режимных моментах, анализировать достижения детей совместно с родителями. </w:t>
      </w:r>
    </w:p>
    <w:p w:rsidR="00AA1F27" w:rsidRPr="00AA1F27" w:rsidRDefault="00AA1F27" w:rsidP="00AA1F27">
      <w:pPr>
        <w:shd w:val="clear" w:color="auto" w:fill="FFFFFF"/>
        <w:spacing w:after="0" w:line="240" w:lineRule="auto"/>
        <w:jc w:val="both"/>
        <w:rPr>
          <w:rFonts w:ascii="Times New Roman" w:eastAsia="Times New Roman" w:hAnsi="Times New Roman" w:cs="Times New Roman"/>
          <w:sz w:val="24"/>
          <w:szCs w:val="24"/>
          <w:lang w:eastAsia="ru-RU"/>
        </w:rPr>
      </w:pPr>
      <w:r w:rsidRPr="00AA1F27">
        <w:rPr>
          <w:rFonts w:ascii="Times New Roman" w:eastAsia="Times New Roman" w:hAnsi="Times New Roman" w:cs="Times New Roman"/>
          <w:sz w:val="24"/>
          <w:szCs w:val="24"/>
          <w:lang w:eastAsia="ru-RU"/>
        </w:rPr>
        <w:t xml:space="preserve">Полученные результаты диагностического обследования позволили  уточнить направления  образовательной  работы с конкретным ребенком и выявить степень эффективности взаимодействия педагога и ребенка в рамках </w:t>
      </w:r>
      <w:proofErr w:type="spellStart"/>
      <w:r w:rsidRPr="00AA1F27">
        <w:rPr>
          <w:rFonts w:ascii="Times New Roman" w:eastAsia="Times New Roman" w:hAnsi="Times New Roman" w:cs="Times New Roman"/>
          <w:sz w:val="24"/>
          <w:szCs w:val="24"/>
          <w:lang w:eastAsia="ru-RU"/>
        </w:rPr>
        <w:t>образовательногопроцесса</w:t>
      </w:r>
      <w:proofErr w:type="spellEnd"/>
      <w:r w:rsidRPr="00AA1F27">
        <w:rPr>
          <w:rFonts w:ascii="Times New Roman" w:eastAsia="Times New Roman" w:hAnsi="Times New Roman" w:cs="Times New Roman"/>
          <w:sz w:val="24"/>
          <w:szCs w:val="24"/>
          <w:lang w:eastAsia="ru-RU"/>
        </w:rPr>
        <w:t xml:space="preserve"> детского сада с целью освоения основной общеобразовательной программы дошкольного образования.</w:t>
      </w:r>
    </w:p>
    <w:p w:rsidR="00AA1F27" w:rsidRPr="00AA1F27" w:rsidRDefault="00AA1F27" w:rsidP="00AA1F27">
      <w:pPr>
        <w:spacing w:after="0" w:line="240" w:lineRule="auto"/>
        <w:jc w:val="both"/>
        <w:rPr>
          <w:rFonts w:ascii="Times New Roman" w:eastAsia="Times New Roman" w:hAnsi="Times New Roman" w:cs="Times New Roman"/>
          <w:sz w:val="24"/>
          <w:szCs w:val="24"/>
          <w:lang w:eastAsia="ru-RU"/>
        </w:rPr>
      </w:pPr>
      <w:r w:rsidRPr="00AA1F27">
        <w:rPr>
          <w:rFonts w:ascii="Times New Roman" w:eastAsia="Times New Roman" w:hAnsi="Times New Roman" w:cs="Times New Roman"/>
          <w:sz w:val="24"/>
          <w:szCs w:val="24"/>
          <w:lang w:eastAsia="ru-RU"/>
        </w:rPr>
        <w:tab/>
      </w:r>
    </w:p>
    <w:p w:rsidR="00894B50" w:rsidRPr="00894B50" w:rsidRDefault="00AA1F27" w:rsidP="00894B50">
      <w:pPr>
        <w:spacing w:after="0" w:line="240" w:lineRule="auto"/>
        <w:jc w:val="both"/>
        <w:rPr>
          <w:rFonts w:ascii="Times New Roman" w:eastAsia="Times New Roman" w:hAnsi="Times New Roman" w:cs="Times New Roman"/>
          <w:b/>
          <w:sz w:val="24"/>
          <w:szCs w:val="24"/>
          <w:lang w:eastAsia="ru-RU"/>
        </w:rPr>
      </w:pPr>
      <w:r w:rsidRPr="00AA1F27">
        <w:rPr>
          <w:rFonts w:ascii="Times New Roman" w:eastAsia="Times New Roman" w:hAnsi="Times New Roman" w:cs="Times New Roman"/>
          <w:b/>
          <w:sz w:val="24"/>
          <w:szCs w:val="24"/>
          <w:lang w:eastAsia="ru-RU"/>
        </w:rPr>
        <w:t> </w:t>
      </w:r>
      <w:r w:rsidR="00894B50" w:rsidRPr="00894B50">
        <w:rPr>
          <w:rFonts w:ascii="Times New Roman" w:eastAsia="Times New Roman" w:hAnsi="Times New Roman" w:cs="Times New Roman"/>
          <w:b/>
          <w:sz w:val="24"/>
          <w:szCs w:val="24"/>
          <w:lang w:eastAsia="ru-RU"/>
        </w:rPr>
        <w:t xml:space="preserve">6.Медико-социальное обеспечение. </w:t>
      </w:r>
    </w:p>
    <w:p w:rsidR="00894B50" w:rsidRPr="00894B50" w:rsidRDefault="00894B50" w:rsidP="00894B50">
      <w:pPr>
        <w:spacing w:after="0" w:line="240" w:lineRule="auto"/>
        <w:rPr>
          <w:rFonts w:ascii="Times New Roman" w:eastAsia="Times New Roman" w:hAnsi="Times New Roman" w:cs="Times New Roman"/>
          <w:b/>
          <w:sz w:val="24"/>
          <w:szCs w:val="24"/>
          <w:lang w:eastAsia="ru-RU"/>
        </w:rPr>
      </w:pPr>
    </w:p>
    <w:p w:rsidR="00894B50" w:rsidRPr="00894B50" w:rsidRDefault="00894B50" w:rsidP="00894B50">
      <w:pPr>
        <w:spacing w:after="0" w:line="240" w:lineRule="auto"/>
        <w:rPr>
          <w:rFonts w:ascii="Times New Roman" w:eastAsia="Times New Roman" w:hAnsi="Times New Roman" w:cs="Times New Roman"/>
          <w:b/>
          <w:i/>
          <w:sz w:val="24"/>
          <w:szCs w:val="24"/>
          <w:lang w:eastAsia="ru-RU"/>
        </w:rPr>
      </w:pPr>
      <w:r w:rsidRPr="00894B50">
        <w:rPr>
          <w:rFonts w:ascii="Times New Roman" w:eastAsia="Times New Roman" w:hAnsi="Times New Roman" w:cs="Times New Roman"/>
          <w:b/>
          <w:i/>
          <w:sz w:val="24"/>
          <w:szCs w:val="24"/>
          <w:lang w:eastAsia="ru-RU"/>
        </w:rPr>
        <w:t>Медицинское обслуживание</w:t>
      </w:r>
    </w:p>
    <w:p w:rsidR="00894B50" w:rsidRPr="00894B50" w:rsidRDefault="00894B50" w:rsidP="00894B50">
      <w:pPr>
        <w:spacing w:after="0" w:line="240" w:lineRule="auto"/>
        <w:jc w:val="both"/>
        <w:rPr>
          <w:rFonts w:ascii="Times New Roman" w:eastAsia="Times New Roman" w:hAnsi="Times New Roman" w:cs="Times New Roman"/>
          <w:sz w:val="16"/>
          <w:szCs w:val="16"/>
          <w:lang w:eastAsia="ru-RU"/>
        </w:rPr>
      </w:pPr>
    </w:p>
    <w:p w:rsidR="006E46A5" w:rsidRDefault="006E46A5" w:rsidP="006E46A5">
      <w:pPr>
        <w:suppressAutoHyphens/>
        <w:spacing w:after="0" w:line="240" w:lineRule="auto"/>
        <w:ind w:firstLine="709"/>
        <w:jc w:val="both"/>
        <w:rPr>
          <w:rFonts w:ascii="Times New Roman" w:eastAsia="Times New Roman" w:hAnsi="Times New Roman" w:cs="Times New Roman"/>
          <w:sz w:val="24"/>
          <w:szCs w:val="24"/>
          <w:lang w:eastAsia="ru-RU"/>
        </w:rPr>
      </w:pPr>
      <w:r w:rsidRPr="00C72D67">
        <w:rPr>
          <w:rFonts w:ascii="Times New Roman" w:eastAsia="Times New Roman" w:hAnsi="Times New Roman" w:cs="Times New Roman"/>
          <w:sz w:val="24"/>
          <w:szCs w:val="24"/>
          <w:lang w:eastAsia="ru-RU"/>
        </w:rPr>
        <w:t>Детский сад ус</w:t>
      </w:r>
      <w:r>
        <w:rPr>
          <w:rFonts w:ascii="Times New Roman" w:eastAsia="Times New Roman" w:hAnsi="Times New Roman" w:cs="Times New Roman"/>
          <w:sz w:val="24"/>
          <w:szCs w:val="24"/>
          <w:lang w:eastAsia="ru-RU"/>
        </w:rPr>
        <w:t>пешно функционирует в течение 34</w:t>
      </w:r>
      <w:r w:rsidRPr="00C72D67">
        <w:rPr>
          <w:rFonts w:ascii="Times New Roman" w:eastAsia="Times New Roman" w:hAnsi="Times New Roman" w:cs="Times New Roman"/>
          <w:sz w:val="24"/>
          <w:szCs w:val="24"/>
          <w:lang w:eastAsia="ru-RU"/>
        </w:rPr>
        <w:t xml:space="preserve"> лет. В нем бережно сохраняются и развиваются лучшие традиции воспитания здорового поколения, созданы условия для  обеспечения физического и психического здоровья ребенка, его эмоционального </w:t>
      </w:r>
      <w:r w:rsidRPr="00C72D67">
        <w:rPr>
          <w:rFonts w:ascii="Times New Roman" w:eastAsia="Times New Roman" w:hAnsi="Times New Roman" w:cs="Times New Roman"/>
          <w:sz w:val="24"/>
          <w:szCs w:val="24"/>
          <w:lang w:eastAsia="ru-RU"/>
        </w:rPr>
        <w:lastRenderedPageBreak/>
        <w:t xml:space="preserve">благополучия, постоянно идет поиск новых технологий работы с детьми дошкольного возраста.   </w:t>
      </w:r>
    </w:p>
    <w:p w:rsidR="006E46A5" w:rsidRPr="006E46A5" w:rsidRDefault="006E46A5" w:rsidP="006E46A5">
      <w:pPr>
        <w:tabs>
          <w:tab w:val="left" w:pos="7000"/>
        </w:tabs>
        <w:spacing w:after="0" w:line="240" w:lineRule="auto"/>
        <w:contextualSpacing/>
        <w:jc w:val="both"/>
        <w:outlineLvl w:val="0"/>
        <w:rPr>
          <w:rFonts w:ascii="Times New Roman" w:eastAsia="Calibri" w:hAnsi="Times New Roman" w:cs="Times New Roman"/>
          <w:i/>
          <w:sz w:val="24"/>
          <w:szCs w:val="24"/>
        </w:rPr>
      </w:pPr>
      <w:r w:rsidRPr="006E46A5">
        <w:rPr>
          <w:rFonts w:ascii="Times New Roman" w:eastAsia="Calibri" w:hAnsi="Times New Roman" w:cs="Times New Roman"/>
          <w:bCs/>
          <w:i/>
          <w:sz w:val="24"/>
          <w:szCs w:val="24"/>
        </w:rPr>
        <w:t xml:space="preserve">В рамках реализации программы осуществлены </w:t>
      </w:r>
      <w:r w:rsidRPr="006E46A5">
        <w:rPr>
          <w:rFonts w:ascii="Times New Roman" w:eastAsia="Calibri" w:hAnsi="Times New Roman" w:cs="Times New Roman"/>
          <w:i/>
          <w:sz w:val="24"/>
          <w:szCs w:val="24"/>
        </w:rPr>
        <w:t>инновационные преобразования:</w:t>
      </w:r>
    </w:p>
    <w:p w:rsidR="006E46A5" w:rsidRPr="00C72D67" w:rsidRDefault="006E46A5" w:rsidP="006E46A5">
      <w:pPr>
        <w:numPr>
          <w:ilvl w:val="0"/>
          <w:numId w:val="6"/>
        </w:numPr>
        <w:tabs>
          <w:tab w:val="left" w:pos="540"/>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 xml:space="preserve"> используются оригинальные двигательно-оздоровительные режимы, </w:t>
      </w:r>
      <w:proofErr w:type="spellStart"/>
      <w:r w:rsidRPr="00C72D67">
        <w:rPr>
          <w:rFonts w:ascii="Times New Roman" w:eastAsia="Times New Roman" w:hAnsi="Times New Roman" w:cs="Times New Roman"/>
          <w:sz w:val="24"/>
          <w:szCs w:val="24"/>
          <w:lang w:eastAsia="ar-SA"/>
        </w:rPr>
        <w:t>здоровьеразвивающие</w:t>
      </w:r>
      <w:proofErr w:type="spellEnd"/>
      <w:r w:rsidRPr="00C72D67">
        <w:rPr>
          <w:rFonts w:ascii="Times New Roman" w:eastAsia="Times New Roman" w:hAnsi="Times New Roman" w:cs="Times New Roman"/>
          <w:sz w:val="24"/>
          <w:szCs w:val="24"/>
          <w:lang w:eastAsia="ar-SA"/>
        </w:rPr>
        <w:t xml:space="preserve"> традиции, образовательно-оздоровительные проекты;</w:t>
      </w:r>
    </w:p>
    <w:p w:rsidR="006E46A5" w:rsidRPr="00C72D67" w:rsidRDefault="006E46A5" w:rsidP="006E46A5">
      <w:pPr>
        <w:numPr>
          <w:ilvl w:val="0"/>
          <w:numId w:val="6"/>
        </w:numPr>
        <w:tabs>
          <w:tab w:val="num" w:pos="720"/>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увеличен моторный компонент в интеллектуальных видах деятельности;</w:t>
      </w:r>
    </w:p>
    <w:p w:rsidR="006E46A5" w:rsidRPr="00C72D67" w:rsidRDefault="006E46A5" w:rsidP="006E46A5">
      <w:pPr>
        <w:numPr>
          <w:ilvl w:val="0"/>
          <w:numId w:val="6"/>
        </w:numPr>
        <w:tabs>
          <w:tab w:val="num" w:pos="720"/>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обучающая деятельность носит интегрированный характер (интеграция содержания, видов деятельности, интеграция научных идей в практику);</w:t>
      </w:r>
    </w:p>
    <w:p w:rsidR="006E46A5" w:rsidRPr="00C72D67" w:rsidRDefault="006E46A5" w:rsidP="006E46A5">
      <w:pPr>
        <w:numPr>
          <w:ilvl w:val="0"/>
          <w:numId w:val="6"/>
        </w:numPr>
        <w:tabs>
          <w:tab w:val="num" w:pos="720"/>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воспитательно-образовательный и оздоровительный процессы конструируются на основе личностно-ориентированной модели общения, субъект-субъектного взаимодействия;</w:t>
      </w:r>
    </w:p>
    <w:p w:rsidR="006E46A5" w:rsidRPr="00C72D67" w:rsidRDefault="006E46A5" w:rsidP="006E46A5">
      <w:pPr>
        <w:numPr>
          <w:ilvl w:val="0"/>
          <w:numId w:val="6"/>
        </w:numPr>
        <w:tabs>
          <w:tab w:val="num" w:pos="720"/>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творчески преобразуется  предметно-пространственная среда.</w:t>
      </w:r>
    </w:p>
    <w:p w:rsidR="006E46A5" w:rsidRPr="006E46A5" w:rsidRDefault="006E46A5" w:rsidP="006E46A5">
      <w:pPr>
        <w:suppressAutoHyphens/>
        <w:spacing w:after="0" w:line="240" w:lineRule="auto"/>
        <w:jc w:val="both"/>
        <w:rPr>
          <w:rFonts w:ascii="Times New Roman" w:eastAsia="Times New Roman" w:hAnsi="Times New Roman" w:cs="Times New Roman"/>
          <w:i/>
          <w:sz w:val="24"/>
          <w:szCs w:val="24"/>
          <w:lang w:eastAsia="ar-SA"/>
        </w:rPr>
      </w:pPr>
      <w:r w:rsidRPr="006E46A5">
        <w:rPr>
          <w:rFonts w:ascii="Times New Roman" w:eastAsia="Times New Roman" w:hAnsi="Times New Roman" w:cs="Times New Roman"/>
          <w:i/>
          <w:sz w:val="24"/>
          <w:szCs w:val="24"/>
          <w:lang w:eastAsia="ar-SA"/>
        </w:rPr>
        <w:t>Используются разнообразные формы физической активности:</w:t>
      </w:r>
    </w:p>
    <w:p w:rsidR="006E46A5" w:rsidRPr="00C72D67" w:rsidRDefault="006E46A5" w:rsidP="006E46A5">
      <w:pPr>
        <w:numPr>
          <w:ilvl w:val="0"/>
          <w:numId w:val="9"/>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Эмоционально-стимулирующая утренняя гимнастика</w:t>
      </w:r>
    </w:p>
    <w:p w:rsidR="006E46A5" w:rsidRPr="00C72D67" w:rsidRDefault="006E46A5" w:rsidP="006E46A5">
      <w:pPr>
        <w:numPr>
          <w:ilvl w:val="0"/>
          <w:numId w:val="9"/>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Физкультминутки.</w:t>
      </w:r>
    </w:p>
    <w:p w:rsidR="006E46A5" w:rsidRPr="00C72D67" w:rsidRDefault="006E46A5" w:rsidP="006E46A5">
      <w:pPr>
        <w:numPr>
          <w:ilvl w:val="0"/>
          <w:numId w:val="9"/>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Физкультурные занятия 3</w:t>
      </w:r>
      <w:r w:rsidRPr="00C72D67">
        <w:rPr>
          <w:rFonts w:ascii="Times New Roman" w:eastAsia="Times New Roman" w:hAnsi="Times New Roman" w:cs="Times New Roman"/>
          <w:sz w:val="24"/>
          <w:szCs w:val="24"/>
          <w:lang w:eastAsia="ar-SA"/>
        </w:rPr>
        <w:t xml:space="preserve"> раза в неделю.</w:t>
      </w:r>
    </w:p>
    <w:p w:rsidR="006E46A5" w:rsidRPr="00C72D67" w:rsidRDefault="006E46A5" w:rsidP="006E46A5">
      <w:pPr>
        <w:numPr>
          <w:ilvl w:val="0"/>
          <w:numId w:val="9"/>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Подвижные игры на прогулках, соревнованиях, эстафетах.</w:t>
      </w:r>
    </w:p>
    <w:p w:rsidR="006E46A5" w:rsidRPr="00C72D67" w:rsidRDefault="006E46A5" w:rsidP="006E46A5">
      <w:pPr>
        <w:numPr>
          <w:ilvl w:val="0"/>
          <w:numId w:val="9"/>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Зимние спортивные занятия на лыжах, санках, катание с горки.</w:t>
      </w:r>
    </w:p>
    <w:p w:rsidR="006E46A5" w:rsidRPr="00C72D67" w:rsidRDefault="006E46A5" w:rsidP="006E46A5">
      <w:pPr>
        <w:numPr>
          <w:ilvl w:val="0"/>
          <w:numId w:val="9"/>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Самостоятельная двигательная деятельность детей.</w:t>
      </w:r>
    </w:p>
    <w:p w:rsidR="006E46A5" w:rsidRPr="006E46A5" w:rsidRDefault="006E46A5" w:rsidP="006E46A5">
      <w:pPr>
        <w:tabs>
          <w:tab w:val="left" w:pos="993"/>
        </w:tabs>
        <w:suppressAutoHyphens/>
        <w:spacing w:after="0" w:line="240" w:lineRule="auto"/>
        <w:jc w:val="both"/>
        <w:rPr>
          <w:rFonts w:ascii="Times New Roman" w:eastAsia="Times New Roman" w:hAnsi="Times New Roman" w:cs="Times New Roman"/>
          <w:i/>
          <w:sz w:val="24"/>
          <w:szCs w:val="24"/>
          <w:lang w:eastAsia="ar-SA"/>
        </w:rPr>
      </w:pPr>
      <w:r w:rsidRPr="006E46A5">
        <w:rPr>
          <w:rFonts w:ascii="Times New Roman" w:eastAsia="Times New Roman" w:hAnsi="Times New Roman" w:cs="Times New Roman"/>
          <w:i/>
          <w:sz w:val="24"/>
          <w:szCs w:val="24"/>
          <w:lang w:eastAsia="ar-SA"/>
        </w:rPr>
        <w:t>Оздоровительные мероприятия:</w:t>
      </w:r>
    </w:p>
    <w:p w:rsidR="006E46A5" w:rsidRPr="00C72D67" w:rsidRDefault="006E46A5" w:rsidP="006E46A5">
      <w:pPr>
        <w:numPr>
          <w:ilvl w:val="0"/>
          <w:numId w:val="7"/>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Полноцен</w:t>
      </w:r>
      <w:r>
        <w:rPr>
          <w:rFonts w:ascii="Times New Roman" w:eastAsia="Times New Roman" w:hAnsi="Times New Roman" w:cs="Times New Roman"/>
          <w:sz w:val="24"/>
          <w:szCs w:val="24"/>
          <w:lang w:eastAsia="ar-SA"/>
        </w:rPr>
        <w:t xml:space="preserve">ное сбалансированное </w:t>
      </w:r>
      <w:r w:rsidRPr="00C72D67">
        <w:rPr>
          <w:rFonts w:ascii="Times New Roman" w:eastAsia="Times New Roman" w:hAnsi="Times New Roman" w:cs="Times New Roman"/>
          <w:sz w:val="24"/>
          <w:szCs w:val="24"/>
          <w:lang w:eastAsia="ar-SA"/>
        </w:rPr>
        <w:t xml:space="preserve"> питание с ежедневным включением в меню соков, салатов, фруктов.</w:t>
      </w:r>
    </w:p>
    <w:p w:rsidR="006E46A5" w:rsidRPr="00C72D67" w:rsidRDefault="006E46A5" w:rsidP="006E46A5">
      <w:pPr>
        <w:numPr>
          <w:ilvl w:val="0"/>
          <w:numId w:val="7"/>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Ежедневное воздушно-контрастное закаливание, ходьба</w:t>
      </w:r>
      <w:r>
        <w:rPr>
          <w:rFonts w:ascii="Times New Roman" w:eastAsia="Times New Roman" w:hAnsi="Times New Roman" w:cs="Times New Roman"/>
          <w:sz w:val="24"/>
          <w:szCs w:val="24"/>
          <w:lang w:eastAsia="ar-SA"/>
        </w:rPr>
        <w:t xml:space="preserve"> по дорожке «здоровья»</w:t>
      </w:r>
      <w:r w:rsidRPr="00C72D67">
        <w:rPr>
          <w:rFonts w:ascii="Times New Roman" w:eastAsia="Times New Roman" w:hAnsi="Times New Roman" w:cs="Times New Roman"/>
          <w:sz w:val="24"/>
          <w:szCs w:val="24"/>
          <w:lang w:eastAsia="ar-SA"/>
        </w:rPr>
        <w:t>.</w:t>
      </w:r>
    </w:p>
    <w:p w:rsidR="006E46A5" w:rsidRPr="00C72D67" w:rsidRDefault="006E46A5" w:rsidP="006E46A5">
      <w:pPr>
        <w:numPr>
          <w:ilvl w:val="0"/>
          <w:numId w:val="7"/>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Утренняя гимнастика, зарядка после сна, физкультурные занятия, двигательная активность детей в течение дня.</w:t>
      </w:r>
    </w:p>
    <w:p w:rsidR="006E46A5" w:rsidRPr="00C043F0" w:rsidRDefault="006E46A5" w:rsidP="006E46A5">
      <w:pPr>
        <w:numPr>
          <w:ilvl w:val="0"/>
          <w:numId w:val="7"/>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043F0">
        <w:rPr>
          <w:rFonts w:ascii="Times New Roman" w:eastAsia="Times New Roman" w:hAnsi="Times New Roman" w:cs="Times New Roman"/>
          <w:sz w:val="24"/>
          <w:szCs w:val="24"/>
          <w:lang w:eastAsia="ar-SA"/>
        </w:rPr>
        <w:t>Специфическая иммунопрофилактика ряда инфекционных заболеваний (вакцинация).</w:t>
      </w:r>
    </w:p>
    <w:p w:rsidR="006E46A5" w:rsidRPr="006E46A5" w:rsidRDefault="006E46A5" w:rsidP="006E46A5">
      <w:pPr>
        <w:tabs>
          <w:tab w:val="left" w:pos="993"/>
        </w:tabs>
        <w:suppressAutoHyphens/>
        <w:spacing w:after="0" w:line="240" w:lineRule="auto"/>
        <w:jc w:val="both"/>
        <w:rPr>
          <w:rFonts w:ascii="Times New Roman" w:eastAsia="Times New Roman" w:hAnsi="Times New Roman" w:cs="Times New Roman"/>
          <w:i/>
          <w:sz w:val="24"/>
          <w:szCs w:val="24"/>
          <w:lang w:eastAsia="ar-SA"/>
        </w:rPr>
      </w:pPr>
      <w:r w:rsidRPr="006E46A5">
        <w:rPr>
          <w:rFonts w:ascii="Times New Roman" w:eastAsia="Times New Roman" w:hAnsi="Times New Roman" w:cs="Times New Roman"/>
          <w:i/>
          <w:sz w:val="24"/>
          <w:szCs w:val="24"/>
          <w:lang w:eastAsia="ar-SA"/>
        </w:rPr>
        <w:t>Летне-оздоровительные мероприятия:</w:t>
      </w:r>
    </w:p>
    <w:p w:rsidR="006E46A5" w:rsidRPr="00C72D67" w:rsidRDefault="006E46A5" w:rsidP="006E46A5">
      <w:pPr>
        <w:numPr>
          <w:ilvl w:val="0"/>
          <w:numId w:val="8"/>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Утренняя гимнастика на свежем воздухе.</w:t>
      </w:r>
    </w:p>
    <w:p w:rsidR="006E46A5" w:rsidRPr="00C72D67" w:rsidRDefault="006E46A5" w:rsidP="006E46A5">
      <w:pPr>
        <w:numPr>
          <w:ilvl w:val="0"/>
          <w:numId w:val="8"/>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Воздушные ванны.</w:t>
      </w:r>
    </w:p>
    <w:p w:rsidR="006E46A5" w:rsidRPr="00C72D67" w:rsidRDefault="006E46A5" w:rsidP="006E46A5">
      <w:pPr>
        <w:numPr>
          <w:ilvl w:val="0"/>
          <w:numId w:val="8"/>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Игры с водой.</w:t>
      </w:r>
    </w:p>
    <w:p w:rsidR="006E46A5" w:rsidRPr="00C72D67" w:rsidRDefault="006E46A5" w:rsidP="006E46A5">
      <w:pPr>
        <w:numPr>
          <w:ilvl w:val="0"/>
          <w:numId w:val="8"/>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Солнечные  ванны.</w:t>
      </w:r>
    </w:p>
    <w:p w:rsidR="006E46A5" w:rsidRPr="00C72D67" w:rsidRDefault="006E46A5" w:rsidP="006E46A5">
      <w:pPr>
        <w:numPr>
          <w:ilvl w:val="0"/>
          <w:numId w:val="8"/>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w:t>
      </w:r>
      <w:r w:rsidRPr="00C72D67">
        <w:rPr>
          <w:rFonts w:ascii="Times New Roman" w:eastAsia="Times New Roman" w:hAnsi="Times New Roman" w:cs="Times New Roman"/>
          <w:sz w:val="24"/>
          <w:szCs w:val="24"/>
          <w:lang w:eastAsia="ar-SA"/>
        </w:rPr>
        <w:t>игиеническое мытье ног.</w:t>
      </w:r>
    </w:p>
    <w:p w:rsidR="006E46A5" w:rsidRPr="00C72D67" w:rsidRDefault="006E46A5" w:rsidP="006E46A5">
      <w:pPr>
        <w:numPr>
          <w:ilvl w:val="0"/>
          <w:numId w:val="8"/>
        </w:num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Повышенная двигательная активность в течение дня.</w:t>
      </w:r>
    </w:p>
    <w:p w:rsidR="006E46A5" w:rsidRPr="00C72D67" w:rsidRDefault="006E46A5" w:rsidP="006E46A5">
      <w:pPr>
        <w:numPr>
          <w:ilvl w:val="0"/>
          <w:numId w:val="8"/>
        </w:numPr>
        <w:tabs>
          <w:tab w:val="left" w:pos="993"/>
        </w:tabs>
        <w:suppressAutoHyphens/>
        <w:spacing w:after="0" w:line="240" w:lineRule="auto"/>
        <w:ind w:firstLine="709"/>
        <w:jc w:val="both"/>
        <w:rPr>
          <w:rFonts w:ascii="Times New Roman" w:eastAsia="Times New Roman" w:hAnsi="Times New Roman" w:cs="Times New Roman"/>
          <w:b/>
          <w:sz w:val="24"/>
          <w:szCs w:val="24"/>
          <w:lang w:eastAsia="ar-SA"/>
        </w:rPr>
      </w:pPr>
      <w:r w:rsidRPr="00C72D67">
        <w:rPr>
          <w:rFonts w:ascii="Times New Roman" w:eastAsia="Times New Roman" w:hAnsi="Times New Roman" w:cs="Times New Roman"/>
          <w:sz w:val="24"/>
          <w:szCs w:val="24"/>
          <w:lang w:eastAsia="ar-SA"/>
        </w:rPr>
        <w:t>Сон с открытыми окнами.</w:t>
      </w:r>
    </w:p>
    <w:p w:rsidR="006E46A5" w:rsidRPr="00C72D67" w:rsidRDefault="006E46A5" w:rsidP="006E46A5">
      <w:pPr>
        <w:tabs>
          <w:tab w:val="left" w:pos="993"/>
        </w:tabs>
        <w:spacing w:after="0" w:line="240" w:lineRule="auto"/>
        <w:ind w:firstLine="709"/>
        <w:jc w:val="both"/>
        <w:rPr>
          <w:rFonts w:ascii="Times New Roman" w:eastAsia="Times New Roman" w:hAnsi="Times New Roman" w:cs="Times New Roman"/>
          <w:b/>
          <w:sz w:val="6"/>
          <w:szCs w:val="6"/>
          <w:lang w:eastAsia="ar-SA"/>
        </w:rPr>
      </w:pPr>
    </w:p>
    <w:p w:rsidR="006E46A5" w:rsidRPr="00C72D67" w:rsidRDefault="006E46A5" w:rsidP="006E46A5">
      <w:p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p>
    <w:p w:rsidR="006E46A5" w:rsidRPr="00C72D67" w:rsidRDefault="006E46A5" w:rsidP="006E46A5">
      <w:pPr>
        <w:suppressAutoHyphens/>
        <w:spacing w:after="0" w:line="240" w:lineRule="auto"/>
        <w:ind w:firstLine="708"/>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 xml:space="preserve">Полностью обеспечена безопасность жизнедеятельности детей. Созданы условия для творческой и безопасной деятельности взрослых. Отсутствуют случаи травматизма детей и сотрудников. Организация питания детей и проведение лечебно-профилактических мероприятий происходит в соответствии с нормативными документами. Большое внимание уделяется психолого-медико-педагогическому и социальному сопровождению детей. Наблюдается положительная динамика здоровья детей. Оздоровительные мероприятия проводятся в системе со всеми детьми (100%). </w:t>
      </w:r>
    </w:p>
    <w:p w:rsidR="006E46A5" w:rsidRDefault="006E46A5" w:rsidP="006E46A5">
      <w:pPr>
        <w:suppressAutoHyphens/>
        <w:spacing w:after="0" w:line="240" w:lineRule="auto"/>
        <w:ind w:firstLine="709"/>
        <w:jc w:val="both"/>
        <w:rPr>
          <w:rFonts w:ascii="Times New Roman" w:eastAsia="Times New Roman" w:hAnsi="Times New Roman" w:cs="Times New Roman"/>
          <w:sz w:val="24"/>
          <w:szCs w:val="24"/>
          <w:lang w:eastAsia="ar-SA"/>
        </w:rPr>
      </w:pPr>
      <w:r w:rsidRPr="00C72D67">
        <w:rPr>
          <w:rFonts w:ascii="Times New Roman" w:eastAsia="Times New Roman" w:hAnsi="Times New Roman" w:cs="Times New Roman"/>
          <w:sz w:val="24"/>
          <w:szCs w:val="24"/>
          <w:lang w:eastAsia="ar-SA"/>
        </w:rPr>
        <w:t xml:space="preserve">Данные </w:t>
      </w:r>
      <w:proofErr w:type="spellStart"/>
      <w:r w:rsidRPr="00C72D67">
        <w:rPr>
          <w:rFonts w:ascii="Times New Roman" w:eastAsia="Times New Roman" w:hAnsi="Times New Roman" w:cs="Times New Roman"/>
          <w:sz w:val="24"/>
          <w:szCs w:val="24"/>
          <w:lang w:eastAsia="ar-SA"/>
        </w:rPr>
        <w:t>результатыв</w:t>
      </w:r>
      <w:proofErr w:type="spellEnd"/>
      <w:r w:rsidRPr="00C72D67">
        <w:rPr>
          <w:rFonts w:ascii="Times New Roman" w:eastAsia="Times New Roman" w:hAnsi="Times New Roman" w:cs="Times New Roman"/>
          <w:sz w:val="24"/>
          <w:szCs w:val="24"/>
          <w:lang w:eastAsia="ar-SA"/>
        </w:rPr>
        <w:t xml:space="preserve"> области </w:t>
      </w:r>
      <w:proofErr w:type="spellStart"/>
      <w:r w:rsidRPr="00C72D67">
        <w:rPr>
          <w:rFonts w:ascii="Times New Roman" w:eastAsia="Times New Roman" w:hAnsi="Times New Roman" w:cs="Times New Roman"/>
          <w:sz w:val="24"/>
          <w:szCs w:val="24"/>
          <w:lang w:eastAsia="ar-SA"/>
        </w:rPr>
        <w:t>здоровьесбережения</w:t>
      </w:r>
      <w:proofErr w:type="spellEnd"/>
      <w:r w:rsidRPr="00C72D67">
        <w:rPr>
          <w:rFonts w:ascii="Times New Roman" w:eastAsia="Times New Roman" w:hAnsi="Times New Roman" w:cs="Times New Roman"/>
          <w:sz w:val="24"/>
          <w:szCs w:val="24"/>
          <w:lang w:eastAsia="ar-SA"/>
        </w:rPr>
        <w:t xml:space="preserve"> получены благодаря большой проделанной работе по внедрению новых </w:t>
      </w:r>
      <w:proofErr w:type="spellStart"/>
      <w:r w:rsidRPr="00C72D67">
        <w:rPr>
          <w:rFonts w:ascii="Times New Roman" w:eastAsia="Times New Roman" w:hAnsi="Times New Roman" w:cs="Times New Roman"/>
          <w:sz w:val="24"/>
          <w:szCs w:val="24"/>
          <w:lang w:eastAsia="ar-SA"/>
        </w:rPr>
        <w:t>здоровьесберегающих</w:t>
      </w:r>
      <w:proofErr w:type="spellEnd"/>
      <w:r w:rsidRPr="00C72D67">
        <w:rPr>
          <w:rFonts w:ascii="Times New Roman" w:eastAsia="Times New Roman" w:hAnsi="Times New Roman" w:cs="Times New Roman"/>
          <w:sz w:val="24"/>
          <w:szCs w:val="24"/>
          <w:lang w:eastAsia="ar-SA"/>
        </w:rPr>
        <w:t xml:space="preserve"> технологий и нетрадиционных форм закаливания, усилению контроля за реализацией комплексного плана оздоровительных мероприятий по сохранению и укреплению здоровья воспитанников, активизации форм работы с родителями по пропаганде ЗОЖ.</w:t>
      </w:r>
    </w:p>
    <w:p w:rsidR="00894B50" w:rsidRPr="00894B50" w:rsidRDefault="00894B50" w:rsidP="006E46A5">
      <w:pPr>
        <w:suppressAutoHyphens/>
        <w:spacing w:after="0" w:line="240" w:lineRule="auto"/>
        <w:ind w:firstLine="709"/>
        <w:jc w:val="both"/>
        <w:rPr>
          <w:rFonts w:ascii="Times New Roman" w:eastAsia="Times New Roman" w:hAnsi="Times New Roman" w:cs="Times New Roman"/>
          <w:sz w:val="24"/>
          <w:szCs w:val="24"/>
          <w:lang w:eastAsia="ar-SA"/>
        </w:rPr>
      </w:pPr>
      <w:r w:rsidRPr="00894B50">
        <w:rPr>
          <w:rFonts w:ascii="Times New Roman" w:eastAsia="Times New Roman" w:hAnsi="Times New Roman" w:cs="Times New Roman"/>
          <w:b/>
          <w:i/>
          <w:sz w:val="24"/>
          <w:szCs w:val="24"/>
          <w:lang w:eastAsia="ru-RU"/>
        </w:rPr>
        <w:t>Организация питания.</w:t>
      </w:r>
    </w:p>
    <w:p w:rsidR="00894B50" w:rsidRPr="008B64D3" w:rsidRDefault="008B64D3" w:rsidP="008B64D3">
      <w:pPr>
        <w:spacing w:after="0" w:line="240" w:lineRule="auto"/>
        <w:ind w:firstLine="708"/>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lastRenderedPageBreak/>
        <w:t>Питание</w:t>
      </w:r>
      <w:r w:rsidRPr="008B64D3">
        <w:rPr>
          <w:rFonts w:ascii="Times New Roman" w:hAnsi="Times New Roman" w:cs="Times New Roman"/>
          <w:sz w:val="24"/>
          <w:szCs w:val="24"/>
        </w:rPr>
        <w:t>– один из ключевых факторов, определяющих качество и жизнь ребенка.</w:t>
      </w:r>
    </w:p>
    <w:p w:rsidR="00894B50" w:rsidRPr="00894B50" w:rsidRDefault="00894B50" w:rsidP="00894B50">
      <w:pPr>
        <w:spacing w:after="0" w:line="240" w:lineRule="auto"/>
        <w:ind w:firstLine="708"/>
        <w:jc w:val="both"/>
        <w:rPr>
          <w:rFonts w:ascii="Times New Roman" w:eastAsia="Times New Roman" w:hAnsi="Times New Roman" w:cs="Times New Roman"/>
          <w:sz w:val="24"/>
          <w:szCs w:val="24"/>
          <w:lang w:eastAsia="ru-RU"/>
        </w:rPr>
      </w:pPr>
      <w:r w:rsidRPr="00894B50">
        <w:rPr>
          <w:rFonts w:ascii="Times New Roman" w:eastAsia="Times New Roman" w:hAnsi="Times New Roman" w:cs="Times New Roman"/>
          <w:sz w:val="24"/>
          <w:szCs w:val="24"/>
          <w:lang w:eastAsia="ru-RU"/>
        </w:rPr>
        <w:t xml:space="preserve">В ДОУ организовано 3-х разовое питание: завтрак, обед, полдник. Для организации питания  были заключены договора с поставщиком на поставку продуктов. Все продукты сопровождаются документами, </w:t>
      </w:r>
      <w:proofErr w:type="spellStart"/>
      <w:r w:rsidRPr="00894B50">
        <w:rPr>
          <w:rFonts w:ascii="Times New Roman" w:eastAsia="Times New Roman" w:hAnsi="Times New Roman" w:cs="Times New Roman"/>
          <w:sz w:val="24"/>
          <w:szCs w:val="24"/>
          <w:lang w:eastAsia="ru-RU"/>
        </w:rPr>
        <w:t>удоставеряющими</w:t>
      </w:r>
      <w:proofErr w:type="spellEnd"/>
      <w:r w:rsidRPr="00894B50">
        <w:rPr>
          <w:rFonts w:ascii="Times New Roman" w:eastAsia="Times New Roman" w:hAnsi="Times New Roman" w:cs="Times New Roman"/>
          <w:sz w:val="24"/>
          <w:szCs w:val="24"/>
          <w:lang w:eastAsia="ru-RU"/>
        </w:rPr>
        <w:t xml:space="preserve"> их качества и безопасность.</w:t>
      </w:r>
    </w:p>
    <w:p w:rsidR="008B64D3" w:rsidRPr="00894B50" w:rsidRDefault="008B64D3" w:rsidP="008B64D3">
      <w:pPr>
        <w:spacing w:after="0" w:line="240" w:lineRule="auto"/>
        <w:ind w:firstLine="426"/>
        <w:jc w:val="both"/>
        <w:rPr>
          <w:rFonts w:ascii="Times New Roman" w:eastAsia="Times New Roman" w:hAnsi="Times New Roman" w:cs="Times New Roman"/>
          <w:sz w:val="24"/>
          <w:szCs w:val="24"/>
          <w:lang w:eastAsia="ru-RU"/>
        </w:rPr>
      </w:pPr>
      <w:r w:rsidRPr="008B64D3">
        <w:rPr>
          <w:rFonts w:ascii="Times New Roman" w:hAnsi="Times New Roman" w:cs="Times New Roman"/>
          <w:sz w:val="24"/>
          <w:szCs w:val="24"/>
        </w:rPr>
        <w:t>Пищеблок ДОУ оборудован всем необходимым технологическим, холодильным и моечным оборудованием. Питание организовано в соответствии с перспективным 10-дневным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ДОУ.</w:t>
      </w:r>
      <w:r w:rsidRPr="00894B50">
        <w:rPr>
          <w:rFonts w:ascii="Times New Roman" w:eastAsia="Times New Roman" w:hAnsi="Times New Roman" w:cs="Times New Roman"/>
          <w:sz w:val="24"/>
          <w:szCs w:val="24"/>
          <w:lang w:eastAsia="ru-RU"/>
        </w:rPr>
        <w:t>Проводится витаминизация третьих блюд. </w:t>
      </w:r>
    </w:p>
    <w:p w:rsidR="00894B50" w:rsidRPr="00894B50" w:rsidRDefault="008B64D3" w:rsidP="00894B50">
      <w:pPr>
        <w:spacing w:after="0" w:line="240" w:lineRule="auto"/>
        <w:ind w:firstLine="426"/>
        <w:jc w:val="both"/>
        <w:rPr>
          <w:rFonts w:ascii="Times New Roman" w:eastAsia="Times New Roman" w:hAnsi="Times New Roman" w:cs="Times New Roman"/>
          <w:sz w:val="24"/>
          <w:szCs w:val="24"/>
          <w:lang w:eastAsia="ru-RU"/>
        </w:rPr>
      </w:pPr>
      <w:r w:rsidRPr="008B64D3">
        <w:rPr>
          <w:rFonts w:ascii="Times New Roman" w:hAnsi="Times New Roman" w:cs="Times New Roman"/>
          <w:sz w:val="24"/>
          <w:szCs w:val="24"/>
        </w:rPr>
        <w:t xml:space="preserve"> На все блюда имеются технологические карты с рецептами, порядком и нормами закладки продуктов.</w:t>
      </w:r>
      <w:r w:rsidR="00894B50" w:rsidRPr="00894B50">
        <w:rPr>
          <w:rFonts w:ascii="Times New Roman" w:eastAsia="Times New Roman" w:hAnsi="Times New Roman" w:cs="Times New Roman"/>
          <w:sz w:val="24"/>
          <w:szCs w:val="24"/>
          <w:lang w:eastAsia="ru-RU"/>
        </w:rPr>
        <w:t>Все промаркировано в соответствии с их нахождением в цехах разного назначения (сырой, варёной продукции), в соответствии с приготовляемым блюдом. Блюда готовятся в соответствии с санитарно-гигиеническими требованиями и нормами.</w:t>
      </w:r>
    </w:p>
    <w:p w:rsidR="00894B50" w:rsidRPr="00894B50" w:rsidRDefault="00894B50" w:rsidP="00894B50">
      <w:pPr>
        <w:spacing w:after="0" w:line="240" w:lineRule="auto"/>
        <w:ind w:firstLine="426"/>
        <w:jc w:val="both"/>
        <w:rPr>
          <w:rFonts w:ascii="Times New Roman" w:eastAsia="Times New Roman" w:hAnsi="Times New Roman" w:cs="Times New Roman"/>
          <w:sz w:val="24"/>
          <w:szCs w:val="24"/>
          <w:lang w:eastAsia="ru-RU"/>
        </w:rPr>
      </w:pPr>
      <w:proofErr w:type="spellStart"/>
      <w:r w:rsidRPr="00894B50">
        <w:rPr>
          <w:rFonts w:ascii="Times New Roman" w:eastAsia="Times New Roman" w:hAnsi="Times New Roman" w:cs="Times New Roman"/>
          <w:sz w:val="24"/>
          <w:szCs w:val="24"/>
          <w:lang w:eastAsia="ru-RU"/>
        </w:rPr>
        <w:t>Бракеражная</w:t>
      </w:r>
      <w:proofErr w:type="spellEnd"/>
      <w:r w:rsidRPr="00894B50">
        <w:rPr>
          <w:rFonts w:ascii="Times New Roman" w:eastAsia="Times New Roman" w:hAnsi="Times New Roman" w:cs="Times New Roman"/>
          <w:sz w:val="24"/>
          <w:szCs w:val="24"/>
          <w:lang w:eastAsia="ru-RU"/>
        </w:rPr>
        <w:t xml:space="preserve"> комиссия ДОУ систематически осуществляет контроль за правильностью обработки </w:t>
      </w:r>
      <w:proofErr w:type="gramStart"/>
      <w:r w:rsidRPr="00894B50">
        <w:rPr>
          <w:rFonts w:ascii="Times New Roman" w:eastAsia="Times New Roman" w:hAnsi="Times New Roman" w:cs="Times New Roman"/>
          <w:sz w:val="24"/>
          <w:szCs w:val="24"/>
          <w:lang w:eastAsia="ru-RU"/>
        </w:rPr>
        <w:t>продуктов,  закладкой</w:t>
      </w:r>
      <w:proofErr w:type="gramEnd"/>
      <w:r w:rsidRPr="00894B50">
        <w:rPr>
          <w:rFonts w:ascii="Times New Roman" w:eastAsia="Times New Roman" w:hAnsi="Times New Roman" w:cs="Times New Roman"/>
          <w:sz w:val="24"/>
          <w:szCs w:val="24"/>
          <w:lang w:eastAsia="ru-RU"/>
        </w:rPr>
        <w:t>, выходом блюд, вкусовыми качествами пищи.</w:t>
      </w:r>
    </w:p>
    <w:p w:rsidR="008B64D3" w:rsidRPr="008B64D3" w:rsidRDefault="008B64D3" w:rsidP="008B64D3">
      <w:pPr>
        <w:ind w:firstLine="426"/>
        <w:jc w:val="both"/>
        <w:rPr>
          <w:rFonts w:ascii="Times New Roman" w:hAnsi="Times New Roman" w:cs="Times New Roman"/>
          <w:sz w:val="24"/>
          <w:szCs w:val="24"/>
        </w:rPr>
      </w:pPr>
      <w:r w:rsidRPr="008B64D3">
        <w:rPr>
          <w:rFonts w:ascii="Times New Roman" w:hAnsi="Times New Roman" w:cs="Times New Roman"/>
          <w:sz w:val="24"/>
          <w:szCs w:val="24"/>
        </w:rPr>
        <w:t xml:space="preserve">Для обеспечения разнообразного и полноценного питания детей в ДОУ и дома, родителей информируют об ассортименте питания ребенка, вывешивая ежедневное меню приёмной группового помещения. В ежедневном меню указывается наименование блюда и объем порции. Группы обеспечены всем необходимым для организации питания (посуда, столовые приборы, мебель). </w:t>
      </w:r>
    </w:p>
    <w:p w:rsidR="006E46A5" w:rsidRDefault="006E46A5" w:rsidP="006E46A5">
      <w:pPr>
        <w:spacing w:after="0" w:line="240" w:lineRule="auto"/>
        <w:rPr>
          <w:rFonts w:ascii="Times New Roman" w:eastAsia="Times New Roman" w:hAnsi="Times New Roman" w:cs="Times New Roman"/>
          <w:b/>
          <w:sz w:val="24"/>
          <w:szCs w:val="24"/>
          <w:lang w:eastAsia="ru-RU"/>
        </w:rPr>
      </w:pPr>
      <w:r w:rsidRPr="006E46A5">
        <w:rPr>
          <w:rFonts w:ascii="Times New Roman" w:eastAsia="Times New Roman" w:hAnsi="Times New Roman" w:cs="Times New Roman"/>
          <w:b/>
          <w:sz w:val="24"/>
          <w:szCs w:val="24"/>
          <w:lang w:eastAsia="ru-RU"/>
        </w:rPr>
        <w:t>7. Кадровое обеспечение ДОУ</w:t>
      </w:r>
    </w:p>
    <w:p w:rsidR="002F64EC" w:rsidRDefault="002F64EC" w:rsidP="00002413">
      <w:pPr>
        <w:pStyle w:val="Default"/>
        <w:ind w:firstLine="708"/>
        <w:jc w:val="both"/>
      </w:pPr>
      <w:r w:rsidRPr="00C300DE">
        <w:t xml:space="preserve">Укомплектованность педагогическими и техническими кадрами в ДОУ составляет 100%. </w:t>
      </w:r>
    </w:p>
    <w:p w:rsidR="00DC6A4C" w:rsidRDefault="00DC6A4C" w:rsidP="00DC6A4C">
      <w:pPr>
        <w:spacing w:after="0" w:line="240" w:lineRule="auto"/>
        <w:jc w:val="both"/>
        <w:rPr>
          <w:rFonts w:ascii="Times New Roman" w:eastAsia="Times New Roman" w:hAnsi="Times New Roman" w:cs="Times New Roman"/>
          <w:sz w:val="24"/>
          <w:szCs w:val="24"/>
          <w:lang w:eastAsia="ru-RU"/>
        </w:rPr>
      </w:pPr>
      <w:r w:rsidRPr="006E46A5">
        <w:rPr>
          <w:rFonts w:ascii="Times New Roman" w:eastAsia="Times New Roman" w:hAnsi="Times New Roman" w:cs="Times New Roman"/>
          <w:sz w:val="24"/>
          <w:szCs w:val="24"/>
          <w:lang w:eastAsia="ru-RU"/>
        </w:rPr>
        <w:t>В ДОУ созданы оптимальные условия для профессионального роста педагогов, основанные на принципах доступности, наглядности, стабилизации и поисков методов, средств повышения педагогического мастерства.</w:t>
      </w:r>
    </w:p>
    <w:p w:rsidR="00DC6A4C" w:rsidRPr="00C300DE" w:rsidRDefault="00DC6A4C" w:rsidP="00DC6A4C">
      <w:pPr>
        <w:pStyle w:val="Default"/>
        <w:ind w:firstLine="708"/>
        <w:jc w:val="both"/>
      </w:pPr>
      <w:r w:rsidRPr="00C300DE">
        <w:t xml:space="preserve">Формирование кадрового потенциала осуществляется через разнообразные формы: </w:t>
      </w:r>
    </w:p>
    <w:p w:rsidR="00DC6A4C" w:rsidRPr="00C300DE" w:rsidRDefault="00DC6A4C" w:rsidP="00DC6A4C">
      <w:pPr>
        <w:pStyle w:val="Default"/>
        <w:jc w:val="both"/>
      </w:pPr>
      <w:r w:rsidRPr="00C300DE">
        <w:t>-аттестация педагогов на  первую</w:t>
      </w:r>
      <w:r>
        <w:t>квалификационнуюкатегорию</w:t>
      </w:r>
      <w:r w:rsidRPr="00C300DE">
        <w:t xml:space="preserve">, соответствие занимаемой должности; </w:t>
      </w:r>
    </w:p>
    <w:p w:rsidR="00DC6A4C" w:rsidRPr="00C300DE" w:rsidRDefault="00DC6A4C" w:rsidP="00DC6A4C">
      <w:pPr>
        <w:pStyle w:val="Default"/>
        <w:jc w:val="both"/>
      </w:pPr>
      <w:r w:rsidRPr="00C300DE">
        <w:t xml:space="preserve">- проведение педсоветов, семинаров, консультаций, практических занятий; </w:t>
      </w:r>
    </w:p>
    <w:p w:rsidR="00DC6A4C" w:rsidRPr="00C300DE" w:rsidRDefault="00DC6A4C" w:rsidP="00DC6A4C">
      <w:pPr>
        <w:pStyle w:val="Default"/>
        <w:jc w:val="both"/>
      </w:pPr>
      <w:r w:rsidRPr="00C300DE">
        <w:t xml:space="preserve">-проведение открытых просмотров, смотров-конкурсов; </w:t>
      </w:r>
    </w:p>
    <w:p w:rsidR="00DC6A4C" w:rsidRPr="00C300DE" w:rsidRDefault="00DC6A4C" w:rsidP="00DC6A4C">
      <w:pPr>
        <w:pStyle w:val="Default"/>
        <w:jc w:val="both"/>
      </w:pPr>
      <w:r w:rsidRPr="00C300DE">
        <w:t xml:space="preserve">-обучение педагогов в ВУЗе, курсовая подготовка; </w:t>
      </w:r>
    </w:p>
    <w:p w:rsidR="00DC6A4C" w:rsidRPr="00C300DE" w:rsidRDefault="00DC6A4C" w:rsidP="00DC6A4C">
      <w:pPr>
        <w:pStyle w:val="Default"/>
        <w:jc w:val="both"/>
      </w:pPr>
      <w:r w:rsidRPr="00C300DE">
        <w:t xml:space="preserve">-связь ДОУ с другими образовательными учреждениями; </w:t>
      </w:r>
    </w:p>
    <w:p w:rsidR="00DC6A4C" w:rsidRPr="00C300DE" w:rsidRDefault="00DC6A4C" w:rsidP="00DC6A4C">
      <w:pPr>
        <w:pStyle w:val="Default"/>
        <w:jc w:val="both"/>
      </w:pPr>
      <w:r w:rsidRPr="00C300DE">
        <w:t xml:space="preserve">-проведение  методических объединений, семинаров-практикумов на уровне ДОУ и района; </w:t>
      </w:r>
    </w:p>
    <w:p w:rsidR="00DC6A4C" w:rsidRPr="00C300DE" w:rsidRDefault="00DC6A4C" w:rsidP="00DC6A4C">
      <w:pPr>
        <w:pStyle w:val="Default"/>
        <w:jc w:val="both"/>
      </w:pPr>
      <w:r w:rsidRPr="00C300DE">
        <w:t xml:space="preserve">- составление планов по самообразованию. </w:t>
      </w:r>
    </w:p>
    <w:p w:rsidR="00DC6A4C" w:rsidRPr="00DC6A4C" w:rsidRDefault="00DC6A4C" w:rsidP="00DC6A4C">
      <w:pPr>
        <w:spacing w:after="0" w:line="240" w:lineRule="auto"/>
        <w:jc w:val="both"/>
        <w:rPr>
          <w:rFonts w:ascii="Times New Roman" w:eastAsia="Times New Roman" w:hAnsi="Times New Roman" w:cs="Times New Roman"/>
          <w:b/>
          <w:sz w:val="24"/>
          <w:szCs w:val="24"/>
          <w:lang w:eastAsia="ru-RU"/>
        </w:rPr>
      </w:pPr>
      <w:r w:rsidRPr="00C300DE">
        <w:rPr>
          <w:rFonts w:ascii="Times New Roman" w:hAnsi="Times New Roman" w:cs="Times New Roman"/>
          <w:sz w:val="24"/>
          <w:szCs w:val="24"/>
        </w:rPr>
        <w:t>Благодаря этим мероприятиям каждый педагог имел возможность повысить свой профессиональный уровень.</w:t>
      </w:r>
      <w:r w:rsidRPr="006E46A5">
        <w:rPr>
          <w:rFonts w:ascii="Times New Roman" w:eastAsia="Times New Roman" w:hAnsi="Times New Roman" w:cs="Times New Roman"/>
          <w:sz w:val="24"/>
          <w:szCs w:val="24"/>
          <w:lang w:eastAsia="ru-RU"/>
        </w:rPr>
        <w:t>Все это в комплексе даст хороший результат в организации педагогической деятельности и улучшении качества образования и воспитания дошкольников.</w:t>
      </w:r>
    </w:p>
    <w:p w:rsidR="00DC6A4C" w:rsidRPr="006E46A5" w:rsidRDefault="00DC6A4C" w:rsidP="00DC6A4C">
      <w:pPr>
        <w:spacing w:after="0" w:line="240" w:lineRule="auto"/>
        <w:ind w:firstLine="708"/>
        <w:jc w:val="both"/>
        <w:rPr>
          <w:rFonts w:ascii="Times New Roman" w:eastAsia="Times New Roman" w:hAnsi="Times New Roman" w:cs="Times New Roman"/>
          <w:sz w:val="24"/>
          <w:szCs w:val="24"/>
          <w:lang w:eastAsia="ru-RU"/>
        </w:rPr>
      </w:pPr>
      <w:r w:rsidRPr="006E46A5">
        <w:rPr>
          <w:rFonts w:ascii="Times New Roman" w:eastAsia="Times New Roman" w:hAnsi="Times New Roman" w:cs="Times New Roman"/>
          <w:sz w:val="24"/>
          <w:szCs w:val="24"/>
          <w:lang w:eastAsia="ru-RU"/>
        </w:rPr>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DC6A4C" w:rsidRDefault="00DC6A4C" w:rsidP="00DC6A4C">
      <w:pPr>
        <w:pStyle w:val="Default"/>
        <w:ind w:firstLine="708"/>
        <w:jc w:val="center"/>
        <w:rPr>
          <w:b/>
        </w:rPr>
      </w:pPr>
    </w:p>
    <w:p w:rsidR="00DC6A4C" w:rsidRPr="00DC6A4C" w:rsidRDefault="00DC6A4C" w:rsidP="00DC6A4C">
      <w:pPr>
        <w:pStyle w:val="Default"/>
        <w:ind w:firstLine="708"/>
        <w:jc w:val="center"/>
        <w:rPr>
          <w:b/>
        </w:rPr>
      </w:pPr>
      <w:r w:rsidRPr="00DC6A4C">
        <w:rPr>
          <w:b/>
        </w:rPr>
        <w:t>Количество педагогов</w:t>
      </w:r>
    </w:p>
    <w:tbl>
      <w:tblPr>
        <w:tblStyle w:val="a3"/>
        <w:tblW w:w="9493" w:type="dxa"/>
        <w:tblLook w:val="04A0" w:firstRow="1" w:lastRow="0" w:firstColumn="1" w:lastColumn="0" w:noHBand="0" w:noVBand="1"/>
      </w:tblPr>
      <w:tblGrid>
        <w:gridCol w:w="3256"/>
        <w:gridCol w:w="2976"/>
        <w:gridCol w:w="3261"/>
      </w:tblGrid>
      <w:tr w:rsidR="00DC6A4C" w:rsidTr="00DC6A4C">
        <w:tc>
          <w:tcPr>
            <w:tcW w:w="3256" w:type="dxa"/>
          </w:tcPr>
          <w:p w:rsidR="00DC6A4C" w:rsidRDefault="00DC6A4C" w:rsidP="00BE2C39">
            <w:pPr>
              <w:pStyle w:val="Default"/>
              <w:jc w:val="both"/>
            </w:pPr>
            <w:r>
              <w:t>Администрация: заведующий</w:t>
            </w:r>
          </w:p>
        </w:tc>
        <w:tc>
          <w:tcPr>
            <w:tcW w:w="2976" w:type="dxa"/>
          </w:tcPr>
          <w:p w:rsidR="00DC6A4C" w:rsidRDefault="00DC6A4C" w:rsidP="00BE2C39">
            <w:pPr>
              <w:pStyle w:val="Default"/>
              <w:jc w:val="center"/>
            </w:pPr>
            <w:r>
              <w:t>Воспитатели</w:t>
            </w:r>
          </w:p>
        </w:tc>
        <w:tc>
          <w:tcPr>
            <w:tcW w:w="3261" w:type="dxa"/>
          </w:tcPr>
          <w:p w:rsidR="00DC6A4C" w:rsidRDefault="00DC6A4C" w:rsidP="00BE2C39">
            <w:pPr>
              <w:pStyle w:val="Default"/>
              <w:jc w:val="both"/>
            </w:pPr>
            <w:r>
              <w:t>Музыкальный руководитель</w:t>
            </w:r>
          </w:p>
        </w:tc>
      </w:tr>
      <w:tr w:rsidR="00DC6A4C" w:rsidTr="00DC6A4C">
        <w:tc>
          <w:tcPr>
            <w:tcW w:w="3256" w:type="dxa"/>
          </w:tcPr>
          <w:p w:rsidR="00DC6A4C" w:rsidRDefault="00DC6A4C" w:rsidP="00DC6A4C">
            <w:pPr>
              <w:pStyle w:val="Default"/>
              <w:jc w:val="center"/>
            </w:pPr>
            <w:r>
              <w:t>1</w:t>
            </w:r>
          </w:p>
        </w:tc>
        <w:tc>
          <w:tcPr>
            <w:tcW w:w="2976" w:type="dxa"/>
          </w:tcPr>
          <w:p w:rsidR="00DC6A4C" w:rsidRDefault="00DC6A4C" w:rsidP="00DC6A4C">
            <w:pPr>
              <w:pStyle w:val="Default"/>
              <w:jc w:val="center"/>
            </w:pPr>
            <w:r>
              <w:t>3</w:t>
            </w:r>
          </w:p>
        </w:tc>
        <w:tc>
          <w:tcPr>
            <w:tcW w:w="3261" w:type="dxa"/>
          </w:tcPr>
          <w:p w:rsidR="00DC6A4C" w:rsidRDefault="00DC6A4C" w:rsidP="00DC6A4C">
            <w:pPr>
              <w:pStyle w:val="Default"/>
              <w:jc w:val="center"/>
            </w:pPr>
            <w:r>
              <w:t>1</w:t>
            </w:r>
          </w:p>
        </w:tc>
      </w:tr>
    </w:tbl>
    <w:p w:rsidR="00C043F0" w:rsidRDefault="00C043F0" w:rsidP="008B64D3">
      <w:pPr>
        <w:spacing w:after="0" w:line="240" w:lineRule="auto"/>
        <w:jc w:val="center"/>
        <w:rPr>
          <w:rFonts w:ascii="Times New Roman" w:eastAsia="Times New Roman" w:hAnsi="Times New Roman" w:cs="Times New Roman"/>
          <w:b/>
          <w:bCs/>
          <w:sz w:val="24"/>
          <w:szCs w:val="24"/>
          <w:lang w:eastAsia="ru-RU"/>
        </w:rPr>
      </w:pPr>
    </w:p>
    <w:p w:rsidR="00C043F0" w:rsidRDefault="00C043F0" w:rsidP="008B64D3">
      <w:pPr>
        <w:spacing w:after="0" w:line="240" w:lineRule="auto"/>
        <w:jc w:val="center"/>
        <w:rPr>
          <w:rFonts w:ascii="Times New Roman" w:eastAsia="Times New Roman" w:hAnsi="Times New Roman" w:cs="Times New Roman"/>
          <w:b/>
          <w:bCs/>
          <w:sz w:val="24"/>
          <w:szCs w:val="24"/>
          <w:lang w:eastAsia="ru-RU"/>
        </w:rPr>
      </w:pPr>
    </w:p>
    <w:p w:rsidR="00C300DE" w:rsidRDefault="00C300DE" w:rsidP="008B64D3">
      <w:pPr>
        <w:spacing w:after="0" w:line="240" w:lineRule="auto"/>
        <w:jc w:val="center"/>
        <w:rPr>
          <w:rFonts w:ascii="Times New Roman" w:eastAsia="Times New Roman" w:hAnsi="Times New Roman" w:cs="Times New Roman"/>
          <w:b/>
          <w:bCs/>
          <w:sz w:val="24"/>
          <w:szCs w:val="24"/>
          <w:lang w:eastAsia="ru-RU"/>
        </w:rPr>
      </w:pPr>
      <w:r w:rsidRPr="006E46A5">
        <w:rPr>
          <w:rFonts w:ascii="Times New Roman" w:eastAsia="Times New Roman" w:hAnsi="Times New Roman" w:cs="Times New Roman"/>
          <w:b/>
          <w:bCs/>
          <w:sz w:val="24"/>
          <w:szCs w:val="24"/>
          <w:lang w:eastAsia="ru-RU"/>
        </w:rPr>
        <w:lastRenderedPageBreak/>
        <w:t>Качественный анализ педагогических кадров</w:t>
      </w:r>
    </w:p>
    <w:p w:rsidR="00BE2C39" w:rsidRDefault="00BE2C39" w:rsidP="00C300DE">
      <w:pPr>
        <w:spacing w:after="0" w:line="240" w:lineRule="auto"/>
        <w:rPr>
          <w:rFonts w:ascii="Times New Roman" w:eastAsia="Times New Roman" w:hAnsi="Times New Roman" w:cs="Times New Roman"/>
          <w:b/>
          <w:bCs/>
          <w:sz w:val="24"/>
          <w:szCs w:val="24"/>
          <w:lang w:eastAsia="ru-RU"/>
        </w:rPr>
      </w:pPr>
    </w:p>
    <w:p w:rsidR="00A4107C" w:rsidRDefault="00002413" w:rsidP="00C300D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686050" cy="20383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C6A4C">
        <w:rPr>
          <w:rFonts w:ascii="Times New Roman" w:eastAsia="Times New Roman" w:hAnsi="Times New Roman" w:cs="Times New Roman"/>
          <w:b/>
          <w:bCs/>
          <w:noProof/>
          <w:sz w:val="24"/>
          <w:szCs w:val="24"/>
          <w:lang w:eastAsia="ru-RU"/>
        </w:rPr>
        <w:drawing>
          <wp:inline distT="0" distB="0" distL="0" distR="0">
            <wp:extent cx="2800350" cy="20288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107C" w:rsidRDefault="00A4107C" w:rsidP="00002413">
      <w:pPr>
        <w:spacing w:after="0" w:line="240" w:lineRule="auto"/>
        <w:rPr>
          <w:rFonts w:ascii="Times New Roman" w:eastAsia="Times New Roman" w:hAnsi="Times New Roman" w:cs="Times New Roman"/>
          <w:b/>
          <w:bCs/>
          <w:sz w:val="24"/>
          <w:szCs w:val="24"/>
          <w:lang w:eastAsia="ru-RU"/>
        </w:rPr>
      </w:pPr>
    </w:p>
    <w:p w:rsidR="00A4107C" w:rsidRPr="006E46A5" w:rsidRDefault="00002413" w:rsidP="0000241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4581525" cy="32004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00DE" w:rsidRPr="006E46A5" w:rsidRDefault="00C300DE" w:rsidP="00C300DE">
      <w:pPr>
        <w:spacing w:after="0" w:line="240" w:lineRule="auto"/>
        <w:rPr>
          <w:rFonts w:ascii="Times New Roman" w:eastAsia="Times New Roman" w:hAnsi="Times New Roman" w:cs="Times New Roman"/>
          <w:sz w:val="24"/>
          <w:szCs w:val="24"/>
          <w:lang w:eastAsia="ru-RU"/>
        </w:rPr>
      </w:pPr>
    </w:p>
    <w:p w:rsidR="00C300DE" w:rsidRPr="006E46A5" w:rsidRDefault="00C300DE" w:rsidP="00C300DE">
      <w:pPr>
        <w:tabs>
          <w:tab w:val="num" w:pos="624"/>
        </w:tabs>
        <w:spacing w:after="0" w:line="240" w:lineRule="auto"/>
        <w:rPr>
          <w:rFonts w:ascii="Times New Roman" w:eastAsia="Times New Roman" w:hAnsi="Times New Roman" w:cs="Times New Roman"/>
          <w:sz w:val="24"/>
          <w:szCs w:val="24"/>
          <w:lang w:eastAsia="ru-RU"/>
        </w:rPr>
      </w:pP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376"/>
        <w:gridCol w:w="2160"/>
        <w:gridCol w:w="1189"/>
      </w:tblGrid>
      <w:tr w:rsidR="00C300DE" w:rsidRPr="006E46A5" w:rsidTr="00EF2501">
        <w:trPr>
          <w:trHeight w:val="550"/>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rsidR="00C300DE" w:rsidRPr="006E46A5" w:rsidRDefault="00C300DE" w:rsidP="00EF2501">
            <w:pPr>
              <w:spacing w:after="0" w:line="240" w:lineRule="auto"/>
              <w:rPr>
                <w:rFonts w:ascii="Times New Roman" w:eastAsia="Times New Roman" w:hAnsi="Times New Roman" w:cs="Times New Roman"/>
                <w:sz w:val="24"/>
                <w:szCs w:val="24"/>
                <w:lang w:eastAsia="ru-RU"/>
              </w:rPr>
            </w:pPr>
            <w:r w:rsidRPr="006E46A5">
              <w:rPr>
                <w:rFonts w:ascii="Times New Roman" w:eastAsia="Times New Roman" w:hAnsi="Times New Roman" w:cs="Times New Roman"/>
                <w:sz w:val="24"/>
                <w:szCs w:val="24"/>
                <w:lang w:eastAsia="ru-RU"/>
              </w:rPr>
              <w:t> </w:t>
            </w:r>
          </w:p>
          <w:p w:rsidR="00C300DE" w:rsidRPr="006E46A5" w:rsidRDefault="00DC6A4C" w:rsidP="00EF25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2017- 2018</w:t>
            </w:r>
          </w:p>
          <w:p w:rsidR="00C300DE" w:rsidRPr="006E46A5" w:rsidRDefault="00C300DE" w:rsidP="00EF2501">
            <w:pPr>
              <w:spacing w:after="0" w:line="240" w:lineRule="auto"/>
              <w:rPr>
                <w:rFonts w:ascii="Times New Roman" w:eastAsia="Times New Roman" w:hAnsi="Times New Roman" w:cs="Times New Roman"/>
                <w:sz w:val="24"/>
                <w:szCs w:val="24"/>
                <w:lang w:eastAsia="ru-RU"/>
              </w:rPr>
            </w:pPr>
            <w:r w:rsidRPr="006E46A5">
              <w:rPr>
                <w:rFonts w:ascii="Times New Roman" w:eastAsia="Times New Roman" w:hAnsi="Times New Roman" w:cs="Times New Roman"/>
                <w:b/>
                <w:bCs/>
                <w:sz w:val="24"/>
                <w:szCs w:val="24"/>
                <w:lang w:eastAsia="ru-RU"/>
              </w:rPr>
              <w:t>учебный год</w:t>
            </w:r>
          </w:p>
        </w:tc>
        <w:tc>
          <w:tcPr>
            <w:tcW w:w="4376" w:type="dxa"/>
            <w:tcBorders>
              <w:top w:val="single" w:sz="4" w:space="0" w:color="auto"/>
              <w:left w:val="single" w:sz="4" w:space="0" w:color="auto"/>
              <w:bottom w:val="single" w:sz="4" w:space="0" w:color="auto"/>
              <w:right w:val="single" w:sz="4" w:space="0" w:color="auto"/>
            </w:tcBorders>
            <w:shd w:val="clear" w:color="auto" w:fill="auto"/>
          </w:tcPr>
          <w:p w:rsidR="00C300DE" w:rsidRPr="006E46A5" w:rsidRDefault="00C300DE" w:rsidP="00EF2501">
            <w:pPr>
              <w:spacing w:after="0" w:line="240" w:lineRule="auto"/>
              <w:rPr>
                <w:rFonts w:ascii="Times New Roman" w:eastAsia="Times New Roman" w:hAnsi="Times New Roman" w:cs="Times New Roman"/>
                <w:sz w:val="24"/>
                <w:szCs w:val="24"/>
                <w:lang w:eastAsia="ru-RU"/>
              </w:rPr>
            </w:pPr>
            <w:r w:rsidRPr="006E46A5">
              <w:rPr>
                <w:rFonts w:ascii="Times New Roman" w:eastAsia="Times New Roman" w:hAnsi="Times New Roman" w:cs="Times New Roman"/>
                <w:sz w:val="24"/>
                <w:szCs w:val="24"/>
                <w:lang w:eastAsia="ru-RU"/>
              </w:rPr>
              <w:t>Высшая квалификационная категория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300DE" w:rsidRPr="006E46A5" w:rsidRDefault="00C300DE" w:rsidP="00EF2501">
            <w:pPr>
              <w:spacing w:after="0" w:line="240" w:lineRule="auto"/>
              <w:jc w:val="center"/>
              <w:rPr>
                <w:rFonts w:ascii="Times New Roman" w:eastAsia="Times New Roman" w:hAnsi="Times New Roman" w:cs="Times New Roman"/>
                <w:sz w:val="24"/>
                <w:szCs w:val="24"/>
                <w:lang w:eastAsia="ru-RU"/>
              </w:rPr>
            </w:pPr>
            <w:r w:rsidRPr="006E46A5">
              <w:rPr>
                <w:rFonts w:ascii="Times New Roman" w:eastAsia="Times New Roman" w:hAnsi="Times New Roman" w:cs="Times New Roman"/>
                <w:sz w:val="24"/>
                <w:szCs w:val="24"/>
                <w:lang w:eastAsia="ru-RU"/>
              </w:rPr>
              <w:t>0 педагогов</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300DE" w:rsidRPr="006E46A5" w:rsidRDefault="00C300DE" w:rsidP="00EF2501">
            <w:pPr>
              <w:spacing w:after="0" w:line="240" w:lineRule="auto"/>
              <w:jc w:val="center"/>
              <w:rPr>
                <w:rFonts w:ascii="Times New Roman" w:eastAsia="Times New Roman" w:hAnsi="Times New Roman" w:cs="Times New Roman"/>
                <w:sz w:val="24"/>
                <w:szCs w:val="24"/>
                <w:lang w:eastAsia="ru-RU"/>
              </w:rPr>
            </w:pPr>
            <w:r w:rsidRPr="006E46A5">
              <w:rPr>
                <w:rFonts w:ascii="Times New Roman" w:eastAsia="Times New Roman" w:hAnsi="Times New Roman" w:cs="Times New Roman"/>
                <w:sz w:val="24"/>
                <w:szCs w:val="24"/>
                <w:lang w:eastAsia="ru-RU"/>
              </w:rPr>
              <w:t>0 %</w:t>
            </w:r>
          </w:p>
          <w:p w:rsidR="00C300DE" w:rsidRPr="006E46A5" w:rsidRDefault="00C300DE" w:rsidP="00EF2501">
            <w:pPr>
              <w:spacing w:after="0" w:line="240" w:lineRule="auto"/>
              <w:jc w:val="center"/>
              <w:rPr>
                <w:rFonts w:ascii="Times New Roman" w:eastAsia="Times New Roman" w:hAnsi="Times New Roman" w:cs="Times New Roman"/>
                <w:sz w:val="24"/>
                <w:szCs w:val="24"/>
                <w:lang w:eastAsia="ru-RU"/>
              </w:rPr>
            </w:pPr>
          </w:p>
        </w:tc>
      </w:tr>
      <w:tr w:rsidR="00C300DE" w:rsidRPr="006E46A5" w:rsidTr="00EF2501">
        <w:tc>
          <w:tcPr>
            <w:tcW w:w="1384" w:type="dxa"/>
            <w:vMerge/>
            <w:tcBorders>
              <w:top w:val="single" w:sz="4" w:space="0" w:color="auto"/>
              <w:left w:val="single" w:sz="4" w:space="0" w:color="auto"/>
              <w:bottom w:val="single" w:sz="4" w:space="0" w:color="auto"/>
              <w:right w:val="single" w:sz="4" w:space="0" w:color="auto"/>
            </w:tcBorders>
            <w:vAlign w:val="center"/>
          </w:tcPr>
          <w:p w:rsidR="00C300DE" w:rsidRPr="006E46A5" w:rsidRDefault="00C300DE" w:rsidP="00EF2501">
            <w:pPr>
              <w:spacing w:after="0" w:line="240" w:lineRule="auto"/>
              <w:rPr>
                <w:rFonts w:ascii="Times New Roman" w:eastAsia="Times New Roman" w:hAnsi="Times New Roman" w:cs="Times New Roman"/>
                <w:sz w:val="24"/>
                <w:szCs w:val="24"/>
                <w:lang w:eastAsia="ru-RU"/>
              </w:rPr>
            </w:pPr>
          </w:p>
        </w:tc>
        <w:tc>
          <w:tcPr>
            <w:tcW w:w="4376" w:type="dxa"/>
            <w:tcBorders>
              <w:top w:val="single" w:sz="4" w:space="0" w:color="auto"/>
              <w:left w:val="single" w:sz="4" w:space="0" w:color="auto"/>
              <w:bottom w:val="single" w:sz="4" w:space="0" w:color="auto"/>
              <w:right w:val="single" w:sz="4" w:space="0" w:color="auto"/>
            </w:tcBorders>
            <w:shd w:val="clear" w:color="auto" w:fill="auto"/>
          </w:tcPr>
          <w:p w:rsidR="00C300DE" w:rsidRPr="006E46A5" w:rsidRDefault="00C300DE" w:rsidP="00EF2501">
            <w:pPr>
              <w:spacing w:after="0" w:line="240" w:lineRule="auto"/>
              <w:rPr>
                <w:rFonts w:ascii="Times New Roman" w:eastAsia="Times New Roman" w:hAnsi="Times New Roman" w:cs="Times New Roman"/>
                <w:sz w:val="24"/>
                <w:szCs w:val="24"/>
                <w:lang w:eastAsia="ru-RU"/>
              </w:rPr>
            </w:pPr>
            <w:r w:rsidRPr="006E46A5">
              <w:rPr>
                <w:rFonts w:ascii="Times New Roman" w:eastAsia="Times New Roman" w:hAnsi="Times New Roman" w:cs="Times New Roman"/>
                <w:sz w:val="24"/>
                <w:szCs w:val="24"/>
                <w:lang w:eastAsia="ru-RU"/>
              </w:rPr>
              <w:t>Первая квалификационная категория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300DE" w:rsidRPr="006E46A5" w:rsidRDefault="00DC6A4C" w:rsidP="00EF25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00DE" w:rsidRPr="006E46A5">
              <w:rPr>
                <w:rFonts w:ascii="Times New Roman" w:eastAsia="Times New Roman" w:hAnsi="Times New Roman" w:cs="Times New Roman"/>
                <w:sz w:val="24"/>
                <w:szCs w:val="24"/>
                <w:lang w:eastAsia="ru-RU"/>
              </w:rPr>
              <w:t xml:space="preserve"> педагога</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300DE" w:rsidRPr="006E46A5" w:rsidRDefault="00DC6A4C" w:rsidP="00EF25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C300DE" w:rsidRPr="006E46A5">
              <w:rPr>
                <w:rFonts w:ascii="Times New Roman" w:eastAsia="Times New Roman" w:hAnsi="Times New Roman" w:cs="Times New Roman"/>
                <w:sz w:val="24"/>
                <w:szCs w:val="24"/>
                <w:lang w:eastAsia="ru-RU"/>
              </w:rPr>
              <w:t>%</w:t>
            </w:r>
          </w:p>
        </w:tc>
      </w:tr>
      <w:tr w:rsidR="00C300DE" w:rsidRPr="006E46A5" w:rsidTr="00EF2501">
        <w:tc>
          <w:tcPr>
            <w:tcW w:w="1384" w:type="dxa"/>
            <w:vMerge/>
            <w:tcBorders>
              <w:top w:val="single" w:sz="4" w:space="0" w:color="auto"/>
              <w:left w:val="single" w:sz="4" w:space="0" w:color="auto"/>
              <w:bottom w:val="single" w:sz="4" w:space="0" w:color="auto"/>
              <w:right w:val="single" w:sz="4" w:space="0" w:color="auto"/>
            </w:tcBorders>
            <w:vAlign w:val="center"/>
          </w:tcPr>
          <w:p w:rsidR="00C300DE" w:rsidRPr="006E46A5" w:rsidRDefault="00C300DE" w:rsidP="00EF2501">
            <w:pPr>
              <w:spacing w:after="0" w:line="240" w:lineRule="auto"/>
              <w:rPr>
                <w:rFonts w:ascii="Times New Roman" w:eastAsia="Times New Roman" w:hAnsi="Times New Roman" w:cs="Times New Roman"/>
                <w:sz w:val="24"/>
                <w:szCs w:val="24"/>
                <w:lang w:eastAsia="ru-RU"/>
              </w:rPr>
            </w:pPr>
          </w:p>
        </w:tc>
        <w:tc>
          <w:tcPr>
            <w:tcW w:w="4376" w:type="dxa"/>
            <w:tcBorders>
              <w:top w:val="single" w:sz="4" w:space="0" w:color="auto"/>
              <w:left w:val="single" w:sz="4" w:space="0" w:color="auto"/>
              <w:bottom w:val="single" w:sz="4" w:space="0" w:color="auto"/>
              <w:right w:val="single" w:sz="4" w:space="0" w:color="auto"/>
            </w:tcBorders>
            <w:shd w:val="clear" w:color="auto" w:fill="auto"/>
          </w:tcPr>
          <w:p w:rsidR="00C300DE" w:rsidRPr="006E46A5" w:rsidRDefault="00DC6A4C" w:rsidP="00EF25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имеют категории</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300DE" w:rsidRPr="006E46A5" w:rsidRDefault="00DC6A4C" w:rsidP="00EF25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педагог</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300DE" w:rsidRPr="006E46A5" w:rsidRDefault="00DC6A4C" w:rsidP="00EF25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w:t>
            </w:r>
          </w:p>
        </w:tc>
      </w:tr>
    </w:tbl>
    <w:p w:rsidR="00C300DE" w:rsidRDefault="00C300DE" w:rsidP="002F64EC">
      <w:pPr>
        <w:spacing w:after="0" w:line="240" w:lineRule="auto"/>
        <w:jc w:val="both"/>
        <w:rPr>
          <w:rFonts w:ascii="Times New Roman" w:eastAsia="Times New Roman" w:hAnsi="Times New Roman" w:cs="Times New Roman"/>
          <w:b/>
          <w:sz w:val="32"/>
          <w:szCs w:val="32"/>
          <w:lang w:eastAsia="ru-RU"/>
        </w:rPr>
      </w:pPr>
    </w:p>
    <w:p w:rsidR="006E46A5" w:rsidRPr="006E46A5" w:rsidRDefault="006E46A5" w:rsidP="006E46A5">
      <w:pPr>
        <w:spacing w:after="0" w:line="240" w:lineRule="auto"/>
        <w:ind w:firstLine="720"/>
        <w:rPr>
          <w:rFonts w:ascii="Times New Roman" w:eastAsia="Times New Roman" w:hAnsi="Times New Roman" w:cs="Times New Roman"/>
          <w:b/>
          <w:sz w:val="16"/>
          <w:szCs w:val="16"/>
          <w:lang w:eastAsia="ru-RU"/>
        </w:rPr>
      </w:pPr>
    </w:p>
    <w:p w:rsidR="006E46A5" w:rsidRDefault="006E46A5" w:rsidP="006E46A5">
      <w:pPr>
        <w:spacing w:after="0" w:line="240" w:lineRule="auto"/>
        <w:ind w:firstLine="708"/>
        <w:jc w:val="both"/>
        <w:rPr>
          <w:rFonts w:ascii="Times New Roman" w:eastAsia="Times New Roman" w:hAnsi="Times New Roman" w:cs="Times New Roman"/>
          <w:sz w:val="24"/>
          <w:szCs w:val="24"/>
          <w:lang w:eastAsia="ru-RU"/>
        </w:rPr>
      </w:pPr>
      <w:r w:rsidRPr="006E46A5">
        <w:rPr>
          <w:rFonts w:ascii="Times New Roman" w:eastAsia="Times New Roman" w:hAnsi="Times New Roman" w:cs="Times New Roman"/>
          <w:sz w:val="24"/>
          <w:szCs w:val="24"/>
          <w:lang w:eastAsia="ru-RU"/>
        </w:rPr>
        <w:t>Уровень своих достижений педагоги доказывают, участвуя в методических мероприятиях разного уровня (ДОУ, район</w:t>
      </w:r>
      <w:r w:rsidR="00BE2C39">
        <w:rPr>
          <w:rFonts w:ascii="Times New Roman" w:eastAsia="Times New Roman" w:hAnsi="Times New Roman" w:cs="Times New Roman"/>
          <w:sz w:val="24"/>
          <w:szCs w:val="24"/>
          <w:lang w:eastAsia="ru-RU"/>
        </w:rPr>
        <w:t>),</w:t>
      </w:r>
      <w:r w:rsidRPr="006E46A5">
        <w:rPr>
          <w:rFonts w:ascii="Times New Roman" w:eastAsia="Times New Roman" w:hAnsi="Times New Roman" w:cs="Times New Roman"/>
          <w:sz w:val="24"/>
          <w:szCs w:val="24"/>
          <w:lang w:eastAsia="ru-RU"/>
        </w:rPr>
        <w:t xml:space="preserve"> а также при участии в интернет конкурсах федерального масштаба.</w:t>
      </w:r>
    </w:p>
    <w:p w:rsidR="00BE2C39" w:rsidRDefault="00BE2C39" w:rsidP="00BE2C39">
      <w:pPr>
        <w:spacing w:after="0" w:line="240" w:lineRule="auto"/>
        <w:ind w:firstLine="708"/>
        <w:jc w:val="center"/>
        <w:rPr>
          <w:rFonts w:ascii="Times New Roman" w:eastAsia="Times New Roman" w:hAnsi="Times New Roman" w:cs="Times New Roman"/>
          <w:b/>
          <w:sz w:val="24"/>
          <w:szCs w:val="24"/>
          <w:lang w:eastAsia="ru-RU"/>
        </w:rPr>
      </w:pPr>
      <w:r w:rsidRPr="00BE2C39">
        <w:rPr>
          <w:rFonts w:ascii="Times New Roman" w:eastAsia="Times New Roman" w:hAnsi="Times New Roman" w:cs="Times New Roman"/>
          <w:b/>
          <w:sz w:val="24"/>
          <w:szCs w:val="24"/>
          <w:lang w:eastAsia="ru-RU"/>
        </w:rPr>
        <w:t>Достижения педагогов</w:t>
      </w:r>
    </w:p>
    <w:p w:rsidR="00BE2C39" w:rsidRPr="00BE2C39" w:rsidRDefault="00BE2C39" w:rsidP="00BE2C39">
      <w:pPr>
        <w:spacing w:after="0" w:line="240" w:lineRule="auto"/>
        <w:ind w:firstLine="708"/>
        <w:jc w:val="center"/>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1946"/>
        <w:gridCol w:w="1860"/>
        <w:gridCol w:w="2786"/>
        <w:gridCol w:w="2753"/>
      </w:tblGrid>
      <w:tr w:rsidR="00BE2C39" w:rsidTr="00EF2501">
        <w:tc>
          <w:tcPr>
            <w:tcW w:w="1946" w:type="dxa"/>
          </w:tcPr>
          <w:p w:rsidR="00BE2C39" w:rsidRDefault="00BE2C39" w:rsidP="00EF2501">
            <w:pPr>
              <w:jc w:val="center"/>
              <w:rPr>
                <w:rFonts w:ascii="Times New Roman" w:hAnsi="Times New Roman" w:cs="Times New Roman"/>
                <w:b/>
                <w:sz w:val="24"/>
                <w:szCs w:val="24"/>
              </w:rPr>
            </w:pPr>
            <w:r>
              <w:rPr>
                <w:rFonts w:ascii="Times New Roman" w:hAnsi="Times New Roman" w:cs="Times New Roman"/>
                <w:b/>
                <w:sz w:val="24"/>
                <w:szCs w:val="24"/>
              </w:rPr>
              <w:t>Уровень участия</w:t>
            </w:r>
          </w:p>
        </w:tc>
        <w:tc>
          <w:tcPr>
            <w:tcW w:w="1860" w:type="dxa"/>
          </w:tcPr>
          <w:p w:rsidR="00BE2C39" w:rsidRDefault="00BE2C39" w:rsidP="00EF250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2786" w:type="dxa"/>
          </w:tcPr>
          <w:p w:rsidR="00BE2C39" w:rsidRDefault="00BE2C39" w:rsidP="00EF2501">
            <w:pPr>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2753" w:type="dxa"/>
          </w:tcPr>
          <w:p w:rsidR="00BE2C39" w:rsidRDefault="00BE2C39" w:rsidP="00EF2501">
            <w:pPr>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BE2C39" w:rsidRPr="00F74038" w:rsidTr="00EF2501">
        <w:tc>
          <w:tcPr>
            <w:tcW w:w="1946" w:type="dxa"/>
          </w:tcPr>
          <w:p w:rsidR="00BE2C39" w:rsidRPr="00F74038" w:rsidRDefault="00BE2C39" w:rsidP="00EF2501">
            <w:pPr>
              <w:jc w:val="both"/>
              <w:rPr>
                <w:rFonts w:ascii="Times New Roman" w:hAnsi="Times New Roman" w:cs="Times New Roman"/>
                <w:sz w:val="24"/>
                <w:szCs w:val="24"/>
              </w:rPr>
            </w:pPr>
            <w:r w:rsidRPr="00F74038">
              <w:rPr>
                <w:rFonts w:ascii="Times New Roman" w:hAnsi="Times New Roman" w:cs="Times New Roman"/>
                <w:sz w:val="24"/>
                <w:szCs w:val="24"/>
              </w:rPr>
              <w:t>Муниципальный</w:t>
            </w:r>
          </w:p>
        </w:tc>
        <w:tc>
          <w:tcPr>
            <w:tcW w:w="1860" w:type="dxa"/>
          </w:tcPr>
          <w:p w:rsidR="00BE2C39" w:rsidRPr="00F74038" w:rsidRDefault="00BE2C39" w:rsidP="00EF2501">
            <w:pPr>
              <w:jc w:val="both"/>
              <w:rPr>
                <w:rFonts w:ascii="Times New Roman" w:hAnsi="Times New Roman" w:cs="Times New Roman"/>
                <w:sz w:val="24"/>
                <w:szCs w:val="24"/>
              </w:rPr>
            </w:pPr>
            <w:r>
              <w:rPr>
                <w:rFonts w:ascii="Times New Roman" w:hAnsi="Times New Roman" w:cs="Times New Roman"/>
                <w:sz w:val="24"/>
                <w:szCs w:val="24"/>
              </w:rPr>
              <w:t>2017</w:t>
            </w:r>
            <w:r w:rsidRPr="00F74038">
              <w:rPr>
                <w:rFonts w:ascii="Times New Roman" w:hAnsi="Times New Roman" w:cs="Times New Roman"/>
                <w:sz w:val="24"/>
                <w:szCs w:val="24"/>
              </w:rPr>
              <w:t xml:space="preserve"> г.</w:t>
            </w:r>
          </w:p>
        </w:tc>
        <w:tc>
          <w:tcPr>
            <w:tcW w:w="2786" w:type="dxa"/>
          </w:tcPr>
          <w:p w:rsidR="00BE2C39" w:rsidRPr="00F74038" w:rsidRDefault="00BE2C39" w:rsidP="00EF2501">
            <w:pPr>
              <w:jc w:val="both"/>
              <w:rPr>
                <w:rFonts w:ascii="Times New Roman" w:hAnsi="Times New Roman" w:cs="Times New Roman"/>
                <w:sz w:val="24"/>
                <w:szCs w:val="24"/>
              </w:rPr>
            </w:pPr>
            <w:r>
              <w:rPr>
                <w:rFonts w:ascii="Times New Roman" w:hAnsi="Times New Roman" w:cs="Times New Roman"/>
                <w:sz w:val="24"/>
                <w:szCs w:val="24"/>
              </w:rPr>
              <w:t>Конкурс «Событийный детский сад»</w:t>
            </w:r>
          </w:p>
        </w:tc>
        <w:tc>
          <w:tcPr>
            <w:tcW w:w="2753" w:type="dxa"/>
          </w:tcPr>
          <w:p w:rsidR="00BE2C39" w:rsidRPr="00BE2C39" w:rsidRDefault="00BE2C39" w:rsidP="00EF2501">
            <w:pPr>
              <w:jc w:val="both"/>
              <w:rPr>
                <w:rFonts w:ascii="Times New Roman" w:hAnsi="Times New Roman" w:cs="Times New Roman"/>
                <w:sz w:val="24"/>
                <w:szCs w:val="24"/>
              </w:rPr>
            </w:pPr>
            <w:r w:rsidRPr="00BE2C39">
              <w:rPr>
                <w:rFonts w:ascii="Times New Roman" w:hAnsi="Times New Roman" w:cs="Times New Roman"/>
                <w:sz w:val="24"/>
                <w:szCs w:val="24"/>
              </w:rPr>
              <w:t>Призеры – 1</w:t>
            </w:r>
          </w:p>
          <w:p w:rsidR="00BE2C39" w:rsidRPr="00F74038" w:rsidRDefault="00BE2C39" w:rsidP="00EF2501">
            <w:pPr>
              <w:jc w:val="both"/>
              <w:rPr>
                <w:rFonts w:ascii="Times New Roman" w:hAnsi="Times New Roman" w:cs="Times New Roman"/>
                <w:sz w:val="24"/>
                <w:szCs w:val="24"/>
              </w:rPr>
            </w:pPr>
            <w:r>
              <w:rPr>
                <w:rFonts w:ascii="Times New Roman" w:hAnsi="Times New Roman" w:cs="Times New Roman"/>
                <w:sz w:val="24"/>
                <w:szCs w:val="24"/>
              </w:rPr>
              <w:t>Сертификаты - 2</w:t>
            </w:r>
          </w:p>
        </w:tc>
      </w:tr>
      <w:tr w:rsidR="00BE2C39" w:rsidRPr="00F74038" w:rsidTr="00EF2501">
        <w:tc>
          <w:tcPr>
            <w:tcW w:w="1946" w:type="dxa"/>
          </w:tcPr>
          <w:p w:rsidR="00BE2C39" w:rsidRPr="00F74038" w:rsidRDefault="00BE2C39" w:rsidP="00BE2C39">
            <w:pPr>
              <w:jc w:val="both"/>
              <w:rPr>
                <w:rFonts w:ascii="Times New Roman" w:hAnsi="Times New Roman" w:cs="Times New Roman"/>
                <w:sz w:val="24"/>
                <w:szCs w:val="24"/>
              </w:rPr>
            </w:pPr>
            <w:r w:rsidRPr="00F74038">
              <w:rPr>
                <w:rFonts w:ascii="Times New Roman" w:hAnsi="Times New Roman" w:cs="Times New Roman"/>
                <w:sz w:val="24"/>
                <w:szCs w:val="24"/>
              </w:rPr>
              <w:t>Муниципальный</w:t>
            </w:r>
          </w:p>
        </w:tc>
        <w:tc>
          <w:tcPr>
            <w:tcW w:w="1860" w:type="dxa"/>
          </w:tcPr>
          <w:p w:rsidR="00BE2C39" w:rsidRPr="00F74038" w:rsidRDefault="00BE2C39" w:rsidP="00BE2C39">
            <w:pPr>
              <w:jc w:val="both"/>
              <w:rPr>
                <w:rFonts w:ascii="Times New Roman" w:hAnsi="Times New Roman" w:cs="Times New Roman"/>
                <w:sz w:val="24"/>
                <w:szCs w:val="24"/>
              </w:rPr>
            </w:pPr>
            <w:r>
              <w:rPr>
                <w:rFonts w:ascii="Times New Roman" w:hAnsi="Times New Roman" w:cs="Times New Roman"/>
                <w:sz w:val="24"/>
                <w:szCs w:val="24"/>
              </w:rPr>
              <w:t>2018</w:t>
            </w:r>
            <w:r w:rsidRPr="00F74038">
              <w:rPr>
                <w:rFonts w:ascii="Times New Roman" w:hAnsi="Times New Roman" w:cs="Times New Roman"/>
                <w:sz w:val="24"/>
                <w:szCs w:val="24"/>
              </w:rPr>
              <w:t xml:space="preserve"> г.</w:t>
            </w:r>
          </w:p>
        </w:tc>
        <w:tc>
          <w:tcPr>
            <w:tcW w:w="2786" w:type="dxa"/>
          </w:tcPr>
          <w:p w:rsidR="00BE2C39" w:rsidRDefault="00BE2C39" w:rsidP="00BE2C39">
            <w:pPr>
              <w:jc w:val="both"/>
              <w:rPr>
                <w:rFonts w:ascii="Times New Roman" w:hAnsi="Times New Roman" w:cs="Times New Roman"/>
                <w:sz w:val="24"/>
                <w:szCs w:val="24"/>
              </w:rPr>
            </w:pPr>
            <w:r>
              <w:rPr>
                <w:rFonts w:ascii="Times New Roman" w:hAnsi="Times New Roman" w:cs="Times New Roman"/>
                <w:sz w:val="24"/>
                <w:szCs w:val="24"/>
              </w:rPr>
              <w:t xml:space="preserve">Онлайн-олимпиада для педагогов ДОУ </w:t>
            </w:r>
            <w:r>
              <w:rPr>
                <w:rFonts w:ascii="Times New Roman" w:hAnsi="Times New Roman" w:cs="Times New Roman"/>
                <w:sz w:val="24"/>
                <w:szCs w:val="24"/>
              </w:rPr>
              <w:lastRenderedPageBreak/>
              <w:t>«Воспитатель-профессионал»</w:t>
            </w:r>
          </w:p>
        </w:tc>
        <w:tc>
          <w:tcPr>
            <w:tcW w:w="2753" w:type="dxa"/>
          </w:tcPr>
          <w:p w:rsidR="00BE2C39" w:rsidRPr="00BE2C39" w:rsidRDefault="00BE2C39" w:rsidP="00BE2C3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Сертификат </w:t>
            </w:r>
            <w:r w:rsidR="00E1200A">
              <w:rPr>
                <w:rFonts w:ascii="Times New Roman" w:hAnsi="Times New Roman" w:cs="Times New Roman"/>
                <w:sz w:val="24"/>
                <w:szCs w:val="24"/>
              </w:rPr>
              <w:t>–</w:t>
            </w:r>
            <w:r>
              <w:rPr>
                <w:rFonts w:ascii="Times New Roman" w:hAnsi="Times New Roman" w:cs="Times New Roman"/>
                <w:sz w:val="24"/>
                <w:szCs w:val="24"/>
              </w:rPr>
              <w:t xml:space="preserve"> 1</w:t>
            </w:r>
          </w:p>
        </w:tc>
      </w:tr>
      <w:tr w:rsidR="00E1200A" w:rsidRPr="00F74038" w:rsidTr="00EF2501">
        <w:tc>
          <w:tcPr>
            <w:tcW w:w="1946" w:type="dxa"/>
          </w:tcPr>
          <w:p w:rsidR="00E1200A" w:rsidRPr="00F74038" w:rsidRDefault="00E1200A" w:rsidP="00BE2C39">
            <w:pPr>
              <w:jc w:val="both"/>
              <w:rPr>
                <w:rFonts w:ascii="Times New Roman" w:hAnsi="Times New Roman" w:cs="Times New Roman"/>
                <w:sz w:val="24"/>
                <w:szCs w:val="24"/>
              </w:rPr>
            </w:pPr>
            <w:r>
              <w:rPr>
                <w:rFonts w:ascii="Times New Roman" w:hAnsi="Times New Roman" w:cs="Times New Roman"/>
                <w:sz w:val="24"/>
                <w:szCs w:val="24"/>
              </w:rPr>
              <w:lastRenderedPageBreak/>
              <w:t>Краевой</w:t>
            </w:r>
          </w:p>
        </w:tc>
        <w:tc>
          <w:tcPr>
            <w:tcW w:w="1860" w:type="dxa"/>
          </w:tcPr>
          <w:p w:rsidR="00E1200A" w:rsidRDefault="00E1200A" w:rsidP="00BE2C39">
            <w:pPr>
              <w:jc w:val="both"/>
              <w:rPr>
                <w:rFonts w:ascii="Times New Roman" w:hAnsi="Times New Roman" w:cs="Times New Roman"/>
                <w:sz w:val="24"/>
                <w:szCs w:val="24"/>
              </w:rPr>
            </w:pPr>
            <w:r>
              <w:rPr>
                <w:rFonts w:ascii="Times New Roman" w:hAnsi="Times New Roman" w:cs="Times New Roman"/>
                <w:sz w:val="24"/>
                <w:szCs w:val="24"/>
              </w:rPr>
              <w:t>2017 г.</w:t>
            </w:r>
          </w:p>
        </w:tc>
        <w:tc>
          <w:tcPr>
            <w:tcW w:w="2786" w:type="dxa"/>
          </w:tcPr>
          <w:p w:rsidR="00E1200A" w:rsidRDefault="00E1200A" w:rsidP="00BE2C39">
            <w:pPr>
              <w:jc w:val="both"/>
              <w:rPr>
                <w:rFonts w:ascii="Times New Roman" w:hAnsi="Times New Roman" w:cs="Times New Roman"/>
                <w:sz w:val="24"/>
                <w:szCs w:val="24"/>
              </w:rPr>
            </w:pPr>
            <w:r>
              <w:rPr>
                <w:rFonts w:ascii="Times New Roman" w:hAnsi="Times New Roman" w:cs="Times New Roman"/>
                <w:sz w:val="24"/>
                <w:szCs w:val="24"/>
              </w:rPr>
              <w:t>Конкурс «Событийный детский сад»</w:t>
            </w:r>
          </w:p>
        </w:tc>
        <w:tc>
          <w:tcPr>
            <w:tcW w:w="2753" w:type="dxa"/>
          </w:tcPr>
          <w:p w:rsidR="00E1200A" w:rsidRDefault="00E1200A" w:rsidP="00BE2C39">
            <w:pPr>
              <w:jc w:val="both"/>
              <w:rPr>
                <w:rFonts w:ascii="Times New Roman" w:hAnsi="Times New Roman" w:cs="Times New Roman"/>
                <w:sz w:val="24"/>
                <w:szCs w:val="24"/>
              </w:rPr>
            </w:pPr>
            <w:r>
              <w:rPr>
                <w:rFonts w:ascii="Times New Roman" w:hAnsi="Times New Roman" w:cs="Times New Roman"/>
                <w:sz w:val="24"/>
                <w:szCs w:val="24"/>
              </w:rPr>
              <w:t>Сертификат - 3</w:t>
            </w:r>
          </w:p>
        </w:tc>
      </w:tr>
      <w:tr w:rsidR="00E1200A" w:rsidRPr="00F74038" w:rsidTr="00EF2501">
        <w:tc>
          <w:tcPr>
            <w:tcW w:w="1946" w:type="dxa"/>
          </w:tcPr>
          <w:p w:rsidR="00E1200A" w:rsidRPr="00F74038" w:rsidRDefault="00E1200A" w:rsidP="00E1200A">
            <w:pPr>
              <w:jc w:val="both"/>
              <w:rPr>
                <w:rFonts w:ascii="Times New Roman" w:hAnsi="Times New Roman" w:cs="Times New Roman"/>
                <w:sz w:val="24"/>
                <w:szCs w:val="24"/>
              </w:rPr>
            </w:pPr>
            <w:r>
              <w:rPr>
                <w:rFonts w:ascii="Times New Roman" w:hAnsi="Times New Roman" w:cs="Times New Roman"/>
                <w:sz w:val="24"/>
                <w:szCs w:val="24"/>
              </w:rPr>
              <w:t>Краевой</w:t>
            </w:r>
          </w:p>
        </w:tc>
        <w:tc>
          <w:tcPr>
            <w:tcW w:w="1860" w:type="dxa"/>
          </w:tcPr>
          <w:p w:rsidR="00E1200A" w:rsidRDefault="00E1200A" w:rsidP="00E1200A">
            <w:pPr>
              <w:jc w:val="both"/>
              <w:rPr>
                <w:rFonts w:ascii="Times New Roman" w:hAnsi="Times New Roman" w:cs="Times New Roman"/>
                <w:sz w:val="24"/>
                <w:szCs w:val="24"/>
              </w:rPr>
            </w:pPr>
            <w:r>
              <w:rPr>
                <w:rFonts w:ascii="Times New Roman" w:hAnsi="Times New Roman" w:cs="Times New Roman"/>
                <w:sz w:val="24"/>
                <w:szCs w:val="24"/>
              </w:rPr>
              <w:t>2018 г.</w:t>
            </w:r>
          </w:p>
        </w:tc>
        <w:tc>
          <w:tcPr>
            <w:tcW w:w="2786" w:type="dxa"/>
          </w:tcPr>
          <w:p w:rsidR="00E1200A" w:rsidRDefault="00E1200A" w:rsidP="00E1200A">
            <w:pPr>
              <w:jc w:val="both"/>
              <w:rPr>
                <w:rFonts w:ascii="Times New Roman" w:hAnsi="Times New Roman" w:cs="Times New Roman"/>
                <w:sz w:val="24"/>
                <w:szCs w:val="24"/>
              </w:rPr>
            </w:pPr>
            <w:r>
              <w:rPr>
                <w:rFonts w:ascii="Times New Roman" w:hAnsi="Times New Roman" w:cs="Times New Roman"/>
                <w:sz w:val="24"/>
                <w:szCs w:val="24"/>
              </w:rPr>
              <w:t>Конкурс фотоколлажей  «Ларец Новогодних чудес 2018»</w:t>
            </w:r>
          </w:p>
        </w:tc>
        <w:tc>
          <w:tcPr>
            <w:tcW w:w="2753" w:type="dxa"/>
          </w:tcPr>
          <w:p w:rsidR="00E1200A" w:rsidRDefault="00E1200A" w:rsidP="00E1200A">
            <w:pPr>
              <w:jc w:val="both"/>
              <w:rPr>
                <w:rFonts w:ascii="Times New Roman" w:hAnsi="Times New Roman" w:cs="Times New Roman"/>
                <w:sz w:val="24"/>
                <w:szCs w:val="24"/>
              </w:rPr>
            </w:pPr>
            <w:r>
              <w:rPr>
                <w:rFonts w:ascii="Times New Roman" w:hAnsi="Times New Roman" w:cs="Times New Roman"/>
                <w:sz w:val="24"/>
                <w:szCs w:val="24"/>
              </w:rPr>
              <w:t>Сертификат – 3</w:t>
            </w:r>
          </w:p>
        </w:tc>
      </w:tr>
      <w:tr w:rsidR="00E1200A" w:rsidRPr="00F74038" w:rsidTr="00EF2501">
        <w:tc>
          <w:tcPr>
            <w:tcW w:w="1946" w:type="dxa"/>
          </w:tcPr>
          <w:p w:rsidR="00E1200A" w:rsidRDefault="00E1200A" w:rsidP="00E1200A">
            <w:pPr>
              <w:jc w:val="both"/>
              <w:rPr>
                <w:rFonts w:ascii="Times New Roman" w:hAnsi="Times New Roman" w:cs="Times New Roman"/>
                <w:sz w:val="24"/>
                <w:szCs w:val="24"/>
              </w:rPr>
            </w:pPr>
            <w:r>
              <w:rPr>
                <w:rFonts w:ascii="Times New Roman" w:hAnsi="Times New Roman" w:cs="Times New Roman"/>
                <w:sz w:val="24"/>
                <w:szCs w:val="24"/>
              </w:rPr>
              <w:t>Всероссийский</w:t>
            </w:r>
          </w:p>
        </w:tc>
        <w:tc>
          <w:tcPr>
            <w:tcW w:w="1860" w:type="dxa"/>
          </w:tcPr>
          <w:p w:rsidR="00E1200A" w:rsidRDefault="00E1200A" w:rsidP="00E1200A">
            <w:pPr>
              <w:jc w:val="both"/>
              <w:rPr>
                <w:rFonts w:ascii="Times New Roman" w:hAnsi="Times New Roman" w:cs="Times New Roman"/>
                <w:sz w:val="24"/>
                <w:szCs w:val="24"/>
              </w:rPr>
            </w:pPr>
            <w:r>
              <w:rPr>
                <w:rFonts w:ascii="Times New Roman" w:hAnsi="Times New Roman" w:cs="Times New Roman"/>
                <w:sz w:val="24"/>
                <w:szCs w:val="24"/>
              </w:rPr>
              <w:t>2018 г.</w:t>
            </w:r>
          </w:p>
        </w:tc>
        <w:tc>
          <w:tcPr>
            <w:tcW w:w="2786" w:type="dxa"/>
          </w:tcPr>
          <w:p w:rsidR="00E1200A" w:rsidRDefault="00E1200A" w:rsidP="00E1200A">
            <w:pPr>
              <w:jc w:val="both"/>
              <w:rPr>
                <w:rFonts w:ascii="Times New Roman" w:hAnsi="Times New Roman" w:cs="Times New Roman"/>
                <w:sz w:val="24"/>
                <w:szCs w:val="24"/>
              </w:rPr>
            </w:pPr>
            <w:r>
              <w:rPr>
                <w:rFonts w:ascii="Times New Roman" w:hAnsi="Times New Roman" w:cs="Times New Roman"/>
                <w:sz w:val="24"/>
                <w:szCs w:val="24"/>
              </w:rPr>
              <w:t>Конкурс «Твори, участвуй, побеждай»</w:t>
            </w:r>
          </w:p>
        </w:tc>
        <w:tc>
          <w:tcPr>
            <w:tcW w:w="2753" w:type="dxa"/>
          </w:tcPr>
          <w:p w:rsidR="00E1200A" w:rsidRDefault="00E1200A" w:rsidP="00E1200A">
            <w:pPr>
              <w:jc w:val="both"/>
              <w:rPr>
                <w:rFonts w:ascii="Times New Roman" w:hAnsi="Times New Roman" w:cs="Times New Roman"/>
                <w:sz w:val="24"/>
                <w:szCs w:val="24"/>
              </w:rPr>
            </w:pPr>
            <w:r>
              <w:rPr>
                <w:rFonts w:ascii="Times New Roman" w:hAnsi="Times New Roman" w:cs="Times New Roman"/>
                <w:sz w:val="24"/>
                <w:szCs w:val="24"/>
              </w:rPr>
              <w:t>Свидетельство о предоставлении обобщенного педагогического опыта»</w:t>
            </w:r>
          </w:p>
        </w:tc>
      </w:tr>
      <w:tr w:rsidR="00E1200A" w:rsidRPr="00F74038" w:rsidTr="00EF2501">
        <w:tc>
          <w:tcPr>
            <w:tcW w:w="1946" w:type="dxa"/>
          </w:tcPr>
          <w:p w:rsidR="00E1200A" w:rsidRDefault="00E1200A" w:rsidP="00E1200A">
            <w:pPr>
              <w:jc w:val="both"/>
              <w:rPr>
                <w:rFonts w:ascii="Times New Roman" w:hAnsi="Times New Roman" w:cs="Times New Roman"/>
                <w:sz w:val="24"/>
                <w:szCs w:val="24"/>
              </w:rPr>
            </w:pPr>
            <w:r>
              <w:rPr>
                <w:rFonts w:ascii="Times New Roman" w:hAnsi="Times New Roman" w:cs="Times New Roman"/>
                <w:sz w:val="24"/>
                <w:szCs w:val="24"/>
              </w:rPr>
              <w:t>Всероссийский</w:t>
            </w:r>
          </w:p>
        </w:tc>
        <w:tc>
          <w:tcPr>
            <w:tcW w:w="1860" w:type="dxa"/>
          </w:tcPr>
          <w:p w:rsidR="00E1200A" w:rsidRDefault="00E1200A" w:rsidP="00E1200A">
            <w:pPr>
              <w:jc w:val="both"/>
              <w:rPr>
                <w:rFonts w:ascii="Times New Roman" w:hAnsi="Times New Roman" w:cs="Times New Roman"/>
                <w:sz w:val="24"/>
                <w:szCs w:val="24"/>
              </w:rPr>
            </w:pPr>
            <w:r>
              <w:rPr>
                <w:rFonts w:ascii="Times New Roman" w:hAnsi="Times New Roman" w:cs="Times New Roman"/>
                <w:sz w:val="24"/>
                <w:szCs w:val="24"/>
              </w:rPr>
              <w:t>2018 г.</w:t>
            </w:r>
          </w:p>
        </w:tc>
        <w:tc>
          <w:tcPr>
            <w:tcW w:w="2786" w:type="dxa"/>
          </w:tcPr>
          <w:p w:rsidR="00E1200A" w:rsidRDefault="00E1200A" w:rsidP="00E1200A">
            <w:pPr>
              <w:jc w:val="both"/>
              <w:rPr>
                <w:rFonts w:ascii="Times New Roman" w:hAnsi="Times New Roman" w:cs="Times New Roman"/>
                <w:sz w:val="24"/>
                <w:szCs w:val="24"/>
              </w:rPr>
            </w:pPr>
            <w:r>
              <w:rPr>
                <w:rFonts w:ascii="Times New Roman" w:hAnsi="Times New Roman" w:cs="Times New Roman"/>
                <w:sz w:val="24"/>
                <w:szCs w:val="24"/>
              </w:rPr>
              <w:t>Конкурс «Гордость России»</w:t>
            </w:r>
          </w:p>
        </w:tc>
        <w:tc>
          <w:tcPr>
            <w:tcW w:w="2753" w:type="dxa"/>
          </w:tcPr>
          <w:p w:rsidR="00E1200A" w:rsidRPr="00E1200A" w:rsidRDefault="00E1200A" w:rsidP="00E1200A">
            <w:pPr>
              <w:jc w:val="both"/>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tc>
      </w:tr>
    </w:tbl>
    <w:p w:rsidR="00BE2C39" w:rsidRPr="006E46A5" w:rsidRDefault="00BE2C39" w:rsidP="006E46A5">
      <w:pPr>
        <w:spacing w:after="0" w:line="240" w:lineRule="auto"/>
        <w:ind w:firstLine="708"/>
        <w:jc w:val="both"/>
        <w:rPr>
          <w:rFonts w:ascii="Times New Roman" w:eastAsia="Times New Roman" w:hAnsi="Times New Roman" w:cs="Times New Roman"/>
          <w:sz w:val="24"/>
          <w:szCs w:val="24"/>
          <w:lang w:eastAsia="ru-RU"/>
        </w:rPr>
      </w:pPr>
    </w:p>
    <w:p w:rsidR="006E46A5" w:rsidRPr="006E46A5" w:rsidRDefault="006E46A5" w:rsidP="006E46A5">
      <w:pPr>
        <w:spacing w:after="0" w:line="240" w:lineRule="auto"/>
        <w:ind w:firstLine="708"/>
        <w:jc w:val="both"/>
        <w:rPr>
          <w:rFonts w:ascii="Times New Roman" w:eastAsia="Times New Roman" w:hAnsi="Times New Roman" w:cs="Times New Roman"/>
          <w:sz w:val="24"/>
          <w:szCs w:val="24"/>
          <w:lang w:eastAsia="ru-RU"/>
        </w:rPr>
      </w:pPr>
      <w:r w:rsidRPr="006E46A5">
        <w:rPr>
          <w:rFonts w:ascii="Times New Roman" w:eastAsia="Times New Roman" w:hAnsi="Times New Roman" w:cs="Times New Roman"/>
          <w:sz w:val="24"/>
          <w:szCs w:val="24"/>
          <w:lang w:eastAsia="ru-RU"/>
        </w:rPr>
        <w:t>Педагогический коллектив 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w:t>
      </w:r>
    </w:p>
    <w:p w:rsidR="00D75E26" w:rsidRDefault="00D75E26" w:rsidP="00D75E26"/>
    <w:p w:rsidR="002B56E4" w:rsidRPr="002B56E4" w:rsidRDefault="002B56E4" w:rsidP="002B56E4">
      <w:pPr>
        <w:spacing w:after="0" w:line="240" w:lineRule="auto"/>
        <w:jc w:val="both"/>
        <w:rPr>
          <w:rFonts w:ascii="Times New Roman" w:eastAsia="Times New Roman" w:hAnsi="Times New Roman" w:cs="Times New Roman"/>
          <w:b/>
          <w:sz w:val="24"/>
          <w:szCs w:val="24"/>
          <w:lang w:eastAsia="ru-RU"/>
        </w:rPr>
      </w:pPr>
      <w:r w:rsidRPr="002B56E4">
        <w:rPr>
          <w:rFonts w:ascii="Times New Roman" w:eastAsia="Times New Roman" w:hAnsi="Times New Roman" w:cs="Times New Roman"/>
          <w:b/>
          <w:sz w:val="24"/>
          <w:szCs w:val="24"/>
          <w:lang w:eastAsia="ru-RU"/>
        </w:rPr>
        <w:t>8.</w:t>
      </w:r>
      <w:r w:rsidRPr="002B56E4">
        <w:rPr>
          <w:rFonts w:ascii="Times New Roman" w:eastAsia="Times New Roman" w:hAnsi="Times New Roman" w:cs="Times New Roman"/>
          <w:b/>
          <w:bCs/>
          <w:sz w:val="24"/>
          <w:szCs w:val="24"/>
          <w:lang w:eastAsia="ru-RU"/>
        </w:rPr>
        <w:t>Методическая и научно-исследовательская деятельность.</w:t>
      </w:r>
    </w:p>
    <w:p w:rsidR="002B56E4" w:rsidRPr="002B56E4" w:rsidRDefault="002B56E4" w:rsidP="002B56E4">
      <w:pPr>
        <w:tabs>
          <w:tab w:val="left" w:pos="426"/>
        </w:tabs>
        <w:spacing w:after="0" w:line="240" w:lineRule="auto"/>
        <w:jc w:val="both"/>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ab/>
      </w:r>
    </w:p>
    <w:p w:rsidR="002B56E4" w:rsidRPr="002B56E4" w:rsidRDefault="002B56E4" w:rsidP="002B56E4">
      <w:pPr>
        <w:pStyle w:val="a6"/>
        <w:shd w:val="clear" w:color="auto" w:fill="FFFFFF"/>
        <w:spacing w:after="0"/>
        <w:jc w:val="both"/>
        <w:textAlignment w:val="baseline"/>
        <w:rPr>
          <w:rFonts w:eastAsia="Times New Roman"/>
          <w:lang w:eastAsia="ru-RU"/>
        </w:rPr>
      </w:pPr>
      <w:r w:rsidRPr="002B56E4">
        <w:rPr>
          <w:rFonts w:eastAsia="Times New Roman"/>
          <w:lang w:eastAsia="ru-RU"/>
        </w:rPr>
        <w:tab/>
        <w:t>Методическая работа – часть системы непрерывного образования, ориентированная на освоение педагогами содержания основной общеобразовательной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содействующая развитию у них рефлексивного педагогического мышления, включению педагогов в режим инновационной деятельности.</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Целью методической работы в детском саду является:</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        Повышение качества воспитательно-образовательного процесса в соответствии с современными тенденциями;</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        Развитие творческой индивидуальности, профессионального мастерства педагогов.</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Функциональная деятельность методической службы выстроена по четырем основным направлениям:</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        Аналитическая деятельность,</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        Информационная деятельность,</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        Организационно-методическая деятельность,</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        Консультационная деятельность.</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Задачи методической работы:</w:t>
      </w:r>
    </w:p>
    <w:p w:rsidR="002B56E4" w:rsidRPr="002B56E4" w:rsidRDefault="002B56E4" w:rsidP="002B56E4">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Диагностика состояния методического обеспечения и качества воспитательно-образовательного процесса в ДОУ.</w:t>
      </w:r>
    </w:p>
    <w:p w:rsidR="002B56E4" w:rsidRPr="002B56E4" w:rsidRDefault="002B56E4" w:rsidP="002B56E4">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Повышение уровня воспитательно-образовательной работы и ее конкретных результатов.</w:t>
      </w:r>
    </w:p>
    <w:p w:rsidR="002B56E4" w:rsidRPr="002B56E4" w:rsidRDefault="002B56E4" w:rsidP="002B56E4">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2B56E4" w:rsidRPr="002B56E4" w:rsidRDefault="002B56E4" w:rsidP="002B56E4">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Развитие у педагогов потребности в профессиональном росте, в творческой самореализации путем включения каждого педагога в исследовательскую деятельность.</w:t>
      </w:r>
    </w:p>
    <w:p w:rsidR="002B56E4" w:rsidRPr="002B56E4" w:rsidRDefault="002B56E4" w:rsidP="002B56E4">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Обобщение и распространение результативности педагогического опыта.</w:t>
      </w:r>
    </w:p>
    <w:p w:rsidR="002B56E4" w:rsidRPr="002B56E4" w:rsidRDefault="002B56E4" w:rsidP="002B56E4">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lastRenderedPageBreak/>
        <w:t>Обеспечение взаимодействия ДОУ с семьей и социумом для полноценного развития дошкольников.</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Все формы методической работы в ДОУ направлены на выполнение задач, сформулированных в Уставе, ООП и годовом плане. Обязательными в системе методической работы с кадрами в ДОУ являются:</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 семинары,</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 семинары-практикумы,</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 мастер-классы,</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 педагогические тренинги,</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B56E4">
        <w:rPr>
          <w:rFonts w:ascii="Times New Roman" w:eastAsia="Times New Roman" w:hAnsi="Times New Roman" w:cs="Times New Roman"/>
          <w:sz w:val="24"/>
          <w:szCs w:val="24"/>
          <w:lang w:eastAsia="ru-RU"/>
        </w:rPr>
        <w:t>практические занятия, направленные на решение наиболее актуальных проблем воспитания и обучения детей дошкольного возраста, конкурсы,</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 аукцион педагогических идей,</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 просмотры открытых занятий и др.</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Важным фактором повышения профессионального уровня педагогов является самообразование и курсы повышения квалификации</w:t>
      </w:r>
      <w:r>
        <w:rPr>
          <w:rFonts w:ascii="Times New Roman" w:eastAsia="Times New Roman" w:hAnsi="Times New Roman" w:cs="Times New Roman"/>
          <w:sz w:val="24"/>
          <w:szCs w:val="24"/>
          <w:lang w:eastAsia="ru-RU"/>
        </w:rPr>
        <w:t>.</w:t>
      </w:r>
      <w:r w:rsidRPr="002B56E4">
        <w:rPr>
          <w:rFonts w:ascii="Times New Roman" w:eastAsia="Times New Roman" w:hAnsi="Times New Roman" w:cs="Times New Roman"/>
          <w:sz w:val="24"/>
          <w:szCs w:val="24"/>
          <w:lang w:eastAsia="ru-RU"/>
        </w:rPr>
        <w:t xml:space="preserve">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 Немаловажную роль в самообразовании педагогов играют районные методические объединения.</w:t>
      </w:r>
    </w:p>
    <w:p w:rsidR="002B56E4" w:rsidRPr="002B56E4" w:rsidRDefault="002B56E4" w:rsidP="002B56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56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2B56E4">
        <w:rPr>
          <w:rFonts w:ascii="Times New Roman" w:eastAsia="Times New Roman" w:hAnsi="Times New Roman" w:cs="Times New Roman"/>
          <w:sz w:val="24"/>
          <w:szCs w:val="24"/>
          <w:lang w:eastAsia="ru-RU"/>
        </w:rPr>
        <w:t>Педагоги детского сада являются активными участниками семинаров на муниципальном уровне</w:t>
      </w:r>
    </w:p>
    <w:p w:rsidR="008B64D3" w:rsidRDefault="008B64D3" w:rsidP="008B64D3">
      <w:pPr>
        <w:spacing w:line="276" w:lineRule="auto"/>
        <w:rPr>
          <w:rFonts w:ascii="Times New Roman" w:eastAsia="Times New Roman" w:hAnsi="Times New Roman" w:cs="Times New Roman"/>
          <w:sz w:val="24"/>
          <w:szCs w:val="24"/>
          <w:lang w:eastAsia="ru-RU"/>
        </w:rPr>
      </w:pPr>
    </w:p>
    <w:p w:rsidR="008B64D3" w:rsidRPr="008B64D3" w:rsidRDefault="002B56E4" w:rsidP="008B64D3">
      <w:pPr>
        <w:spacing w:line="276" w:lineRule="auto"/>
        <w:rPr>
          <w:rFonts w:ascii="Times New Roman" w:eastAsia="Times New Roman" w:hAnsi="Times New Roman" w:cs="Times New Roman"/>
          <w:b/>
          <w:sz w:val="24"/>
          <w:szCs w:val="24"/>
          <w:lang w:eastAsia="ru-RU"/>
        </w:rPr>
      </w:pPr>
      <w:r w:rsidRPr="002B56E4">
        <w:rPr>
          <w:rFonts w:ascii="Times New Roman" w:eastAsia="Times New Roman" w:hAnsi="Times New Roman" w:cs="Times New Roman"/>
          <w:sz w:val="24"/>
          <w:szCs w:val="24"/>
          <w:lang w:eastAsia="ru-RU"/>
        </w:rPr>
        <w:t> </w:t>
      </w:r>
      <w:r w:rsidR="008B64D3" w:rsidRPr="008B64D3">
        <w:rPr>
          <w:rFonts w:ascii="Times New Roman" w:eastAsia="Times New Roman" w:hAnsi="Times New Roman" w:cs="Times New Roman"/>
          <w:b/>
          <w:bCs/>
          <w:sz w:val="24"/>
          <w:szCs w:val="24"/>
          <w:lang w:eastAsia="ru-RU"/>
        </w:rPr>
        <w:t xml:space="preserve">9. Взаимодействие с семьями воспитанников. </w:t>
      </w:r>
    </w:p>
    <w:p w:rsidR="00EF2501" w:rsidRPr="00C72D67" w:rsidRDefault="00EF2501" w:rsidP="00EF2501">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72D67">
        <w:rPr>
          <w:rFonts w:ascii="Times New Roman" w:eastAsia="Times New Roman" w:hAnsi="Times New Roman" w:cs="Times New Roman"/>
          <w:color w:val="000000"/>
          <w:sz w:val="24"/>
          <w:szCs w:val="24"/>
          <w:lang w:eastAsia="ru-RU"/>
        </w:rPr>
        <w:t xml:space="preserve">Педагогический коллектив активно изучает формы взаимодействия с семьями воспитанников, которые позволяют достигнуть реального сотрудничества. При  планировании работы мы учитываем не только уровень знаний и умений семейного воспитания самих педагогов, но и уровень педагогической культуры семей, а также социальный запрос родителей </w:t>
      </w:r>
      <w:r w:rsidRPr="00C72D67">
        <w:rPr>
          <w:rFonts w:ascii="Times New Roman" w:eastAsia="Times New Roman" w:hAnsi="Times New Roman" w:cs="Times New Roman"/>
          <w:i/>
          <w:iCs/>
          <w:color w:val="000000"/>
          <w:sz w:val="24"/>
          <w:szCs w:val="24"/>
          <w:lang w:eastAsia="ru-RU"/>
        </w:rPr>
        <w:t xml:space="preserve">(интересы, нужды, потребности). </w:t>
      </w:r>
      <w:r w:rsidRPr="00C72D67">
        <w:rPr>
          <w:rFonts w:ascii="Times New Roman" w:eastAsia="Times New Roman" w:hAnsi="Times New Roman" w:cs="Times New Roman"/>
          <w:color w:val="000000"/>
          <w:sz w:val="24"/>
          <w:szCs w:val="24"/>
          <w:lang w:eastAsia="ru-RU"/>
        </w:rPr>
        <w:t>Педагоги регулярно проводят социологический анализ контингента семей воспитанников и их родителей, что помогает установлению согласованности действий, единства требований к детям, организации разных видов детской деятельности.</w:t>
      </w:r>
    </w:p>
    <w:p w:rsidR="00EF2501" w:rsidRPr="00C72D67" w:rsidRDefault="00EF2501" w:rsidP="00EF2501">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72D67">
        <w:rPr>
          <w:rFonts w:ascii="Times New Roman" w:eastAsia="Times New Roman" w:hAnsi="Times New Roman" w:cs="Times New Roman"/>
          <w:sz w:val="24"/>
          <w:szCs w:val="24"/>
          <w:lang w:eastAsia="ar-SA"/>
        </w:rPr>
        <w:t xml:space="preserve">Родители активно участвуют в совместной творческой деятельности (театральная, музыкальная, физкультурно-оздоровительная, продуктивная, исследовательская). С их помощью создана благоприятная предметно-развивающая среда. Повысился уровень психолого-педагогической культуры и компетентности, как родителей, так и специалистов детского сада. </w:t>
      </w:r>
      <w:r w:rsidRPr="00C72D67">
        <w:rPr>
          <w:rFonts w:ascii="Times New Roman" w:eastAsia="Times New Roman" w:hAnsi="Times New Roman" w:cs="Times New Roman"/>
          <w:color w:val="000000"/>
          <w:sz w:val="24"/>
          <w:szCs w:val="24"/>
          <w:lang w:eastAsia="ru-RU"/>
        </w:rPr>
        <w:t>Повышению активности участия родителей в жизни детского сада, осознанию ими доминирующей роли семейного воспитания и роли ДОУ как «помощника» семьи в развитии и воспитании детей способствует открытость учреждения для родителей, стремление педагогического коллектива к диалогу. На сайте ДОУ родители могут получить в</w:t>
      </w:r>
      <w:r>
        <w:rPr>
          <w:rFonts w:ascii="Times New Roman" w:eastAsia="Times New Roman" w:hAnsi="Times New Roman" w:cs="Times New Roman"/>
          <w:color w:val="000000"/>
          <w:sz w:val="24"/>
          <w:szCs w:val="24"/>
          <w:lang w:eastAsia="ru-RU"/>
        </w:rPr>
        <w:t xml:space="preserve">сю необходимую информацию </w:t>
      </w:r>
      <w:r w:rsidRPr="00C72D67">
        <w:rPr>
          <w:rFonts w:ascii="Times New Roman" w:eastAsia="Times New Roman" w:hAnsi="Times New Roman" w:cs="Times New Roman"/>
          <w:color w:val="000000"/>
          <w:sz w:val="24"/>
          <w:szCs w:val="24"/>
          <w:lang w:eastAsia="ru-RU"/>
        </w:rPr>
        <w:t xml:space="preserve"> о деятельности самого дошкольного учреждения. </w:t>
      </w:r>
    </w:p>
    <w:p w:rsidR="008B64D3" w:rsidRPr="008B64D3" w:rsidRDefault="008B64D3" w:rsidP="008B64D3">
      <w:pPr>
        <w:shd w:val="clear" w:color="auto" w:fill="FFFFFF"/>
        <w:spacing w:after="0" w:line="240" w:lineRule="auto"/>
        <w:jc w:val="both"/>
        <w:textAlignment w:val="baseline"/>
        <w:rPr>
          <w:rFonts w:ascii="Helvetica" w:eastAsia="Times New Roman" w:hAnsi="Helvetica" w:cs="Helvetica"/>
          <w:sz w:val="20"/>
          <w:szCs w:val="20"/>
          <w:lang w:eastAsia="ru-RU"/>
        </w:rPr>
      </w:pPr>
    </w:p>
    <w:p w:rsidR="008B64D3" w:rsidRDefault="008B64D3" w:rsidP="00EF2501">
      <w:pPr>
        <w:suppressAutoHyphens/>
        <w:spacing w:after="0" w:line="240" w:lineRule="auto"/>
        <w:jc w:val="center"/>
        <w:rPr>
          <w:rFonts w:ascii="Times New Roman" w:eastAsia="Times New Roman" w:hAnsi="Times New Roman" w:cs="Times New Roman"/>
          <w:b/>
          <w:iCs/>
          <w:color w:val="000000"/>
          <w:sz w:val="24"/>
          <w:szCs w:val="24"/>
          <w:lang w:eastAsia="ru-RU"/>
        </w:rPr>
      </w:pPr>
      <w:r w:rsidRPr="00C72D67">
        <w:rPr>
          <w:rFonts w:ascii="Times New Roman" w:eastAsia="Times New Roman" w:hAnsi="Times New Roman" w:cs="Times New Roman"/>
          <w:b/>
          <w:iCs/>
          <w:color w:val="000000"/>
          <w:sz w:val="24"/>
          <w:szCs w:val="24"/>
          <w:lang w:eastAsia="ru-RU"/>
        </w:rPr>
        <w:t>Система сотрудничества педагогов и родителей:</w:t>
      </w:r>
    </w:p>
    <w:p w:rsidR="008B64D3" w:rsidRPr="00EF2501" w:rsidRDefault="008B64D3" w:rsidP="00EF2501">
      <w:pPr>
        <w:pStyle w:val="a7"/>
        <w:numPr>
          <w:ilvl w:val="0"/>
          <w:numId w:val="18"/>
        </w:numPr>
        <w:suppressAutoHyphens/>
        <w:spacing w:after="0" w:line="240" w:lineRule="auto"/>
        <w:jc w:val="both"/>
        <w:rPr>
          <w:rFonts w:ascii="Times New Roman" w:eastAsia="Times New Roman" w:hAnsi="Times New Roman" w:cs="Times New Roman"/>
          <w:b/>
          <w:sz w:val="24"/>
          <w:szCs w:val="24"/>
          <w:lang w:eastAsia="ru-RU"/>
        </w:rPr>
      </w:pPr>
      <w:r w:rsidRPr="00EF2501">
        <w:rPr>
          <w:rFonts w:ascii="Times New Roman" w:eastAsia="Times New Roman" w:hAnsi="Times New Roman" w:cs="Times New Roman"/>
          <w:color w:val="000000"/>
          <w:sz w:val="24"/>
          <w:szCs w:val="24"/>
          <w:lang w:eastAsia="ru-RU"/>
        </w:rPr>
        <w:t>Организация целенаправленного обучения родителей основам педагогики и психологии детского развития.</w:t>
      </w:r>
    </w:p>
    <w:p w:rsidR="008B64D3" w:rsidRPr="00EF2501" w:rsidRDefault="008B64D3" w:rsidP="00EF2501">
      <w:pPr>
        <w:pStyle w:val="a7"/>
        <w:numPr>
          <w:ilvl w:val="0"/>
          <w:numId w:val="18"/>
        </w:numPr>
        <w:suppressAutoHyphens/>
        <w:spacing w:after="0" w:line="240" w:lineRule="auto"/>
        <w:jc w:val="both"/>
        <w:rPr>
          <w:rFonts w:ascii="Times New Roman" w:eastAsia="Times New Roman" w:hAnsi="Times New Roman" w:cs="Times New Roman"/>
          <w:b/>
          <w:sz w:val="24"/>
          <w:szCs w:val="24"/>
          <w:lang w:eastAsia="ru-RU"/>
        </w:rPr>
      </w:pPr>
      <w:r w:rsidRPr="00EF2501">
        <w:rPr>
          <w:rFonts w:ascii="Times New Roman" w:eastAsia="Times New Roman" w:hAnsi="Times New Roman" w:cs="Times New Roman"/>
          <w:color w:val="000000"/>
          <w:sz w:val="24"/>
          <w:szCs w:val="24"/>
          <w:lang w:eastAsia="ru-RU"/>
        </w:rPr>
        <w:t>Сочетание спонтанных, неформальных и организованных официальных консультаций.</w:t>
      </w:r>
    </w:p>
    <w:p w:rsidR="008B64D3" w:rsidRPr="00EF2501" w:rsidRDefault="008B64D3" w:rsidP="00EF2501">
      <w:pPr>
        <w:pStyle w:val="a7"/>
        <w:numPr>
          <w:ilvl w:val="0"/>
          <w:numId w:val="18"/>
        </w:numPr>
        <w:suppressAutoHyphens/>
        <w:spacing w:after="0" w:line="240" w:lineRule="auto"/>
        <w:jc w:val="both"/>
        <w:rPr>
          <w:rFonts w:ascii="Times New Roman" w:eastAsia="Times New Roman" w:hAnsi="Times New Roman" w:cs="Times New Roman"/>
          <w:b/>
          <w:sz w:val="24"/>
          <w:szCs w:val="24"/>
          <w:lang w:eastAsia="ru-RU"/>
        </w:rPr>
      </w:pPr>
      <w:r w:rsidRPr="00EF2501">
        <w:rPr>
          <w:rFonts w:ascii="Times New Roman" w:eastAsia="Times New Roman" w:hAnsi="Times New Roman" w:cs="Times New Roman"/>
          <w:color w:val="000000"/>
          <w:sz w:val="24"/>
          <w:szCs w:val="24"/>
          <w:lang w:eastAsia="ru-RU"/>
        </w:rPr>
        <w:lastRenderedPageBreak/>
        <w:t>Разработка инструктажей и рекомендаций по вопросам обучения, воспитания и оздоровления детей через оформление информационных стендов для родителей</w:t>
      </w:r>
      <w:r w:rsidRPr="00EF2501">
        <w:rPr>
          <w:rFonts w:ascii="Times New Roman" w:eastAsia="Times New Roman" w:hAnsi="Times New Roman" w:cs="Times New Roman"/>
          <w:sz w:val="24"/>
          <w:szCs w:val="24"/>
          <w:lang w:eastAsia="ru-RU"/>
        </w:rPr>
        <w:t>.</w:t>
      </w:r>
    </w:p>
    <w:p w:rsidR="008B64D3" w:rsidRPr="00EF2501" w:rsidRDefault="008B64D3" w:rsidP="00EF2501">
      <w:pPr>
        <w:pStyle w:val="a7"/>
        <w:numPr>
          <w:ilvl w:val="0"/>
          <w:numId w:val="18"/>
        </w:numPr>
        <w:suppressAutoHyphens/>
        <w:spacing w:after="0" w:line="240" w:lineRule="auto"/>
        <w:jc w:val="both"/>
        <w:rPr>
          <w:rFonts w:ascii="Times New Roman" w:eastAsia="Times New Roman" w:hAnsi="Times New Roman" w:cs="Times New Roman"/>
          <w:b/>
          <w:sz w:val="24"/>
          <w:szCs w:val="24"/>
          <w:lang w:eastAsia="ru-RU"/>
        </w:rPr>
      </w:pPr>
      <w:r w:rsidRPr="00EF2501">
        <w:rPr>
          <w:rFonts w:ascii="Times New Roman" w:eastAsia="Times New Roman" w:hAnsi="Times New Roman" w:cs="Times New Roman"/>
          <w:color w:val="000000"/>
          <w:sz w:val="24"/>
          <w:szCs w:val="24"/>
          <w:lang w:eastAsia="ru-RU"/>
        </w:rPr>
        <w:t>Оказание педагогической помощи, поддержки родителям через разнообразные формы и методы взаимодействия</w:t>
      </w:r>
      <w:r w:rsidR="00EF2501">
        <w:rPr>
          <w:rFonts w:ascii="Times New Roman" w:eastAsia="Times New Roman" w:hAnsi="Times New Roman" w:cs="Times New Roman"/>
          <w:sz w:val="24"/>
          <w:szCs w:val="24"/>
          <w:lang w:eastAsia="ru-RU"/>
        </w:rPr>
        <w:t>.</w:t>
      </w:r>
    </w:p>
    <w:p w:rsidR="008B64D3" w:rsidRPr="00EF2501" w:rsidRDefault="008B64D3" w:rsidP="00EF2501">
      <w:pPr>
        <w:pStyle w:val="a7"/>
        <w:numPr>
          <w:ilvl w:val="0"/>
          <w:numId w:val="18"/>
        </w:numPr>
        <w:suppressAutoHyphens/>
        <w:spacing w:after="0" w:line="240" w:lineRule="auto"/>
        <w:jc w:val="both"/>
        <w:rPr>
          <w:rFonts w:ascii="Times New Roman" w:eastAsia="Times New Roman" w:hAnsi="Times New Roman" w:cs="Times New Roman"/>
          <w:b/>
          <w:sz w:val="24"/>
          <w:szCs w:val="24"/>
          <w:lang w:eastAsia="ru-RU"/>
        </w:rPr>
      </w:pPr>
      <w:r w:rsidRPr="00EF2501">
        <w:rPr>
          <w:rFonts w:ascii="Times New Roman" w:eastAsia="Times New Roman" w:hAnsi="Times New Roman" w:cs="Times New Roman"/>
          <w:color w:val="000000"/>
          <w:sz w:val="24"/>
          <w:szCs w:val="24"/>
          <w:lang w:eastAsia="ru-RU"/>
        </w:rPr>
        <w:t>Накопление знаний, умений и навыков по выполнению родительских функций в  воспитании детей</w:t>
      </w:r>
      <w:r w:rsidRPr="00EF2501">
        <w:rPr>
          <w:rFonts w:ascii="Times New Roman" w:eastAsia="Times New Roman" w:hAnsi="Times New Roman" w:cs="Times New Roman"/>
          <w:sz w:val="24"/>
          <w:szCs w:val="24"/>
          <w:lang w:eastAsia="ru-RU"/>
        </w:rPr>
        <w:t>.</w:t>
      </w:r>
    </w:p>
    <w:p w:rsidR="008B64D3" w:rsidRPr="00EF2501" w:rsidRDefault="008B64D3" w:rsidP="00EF2501">
      <w:pPr>
        <w:pStyle w:val="a7"/>
        <w:numPr>
          <w:ilvl w:val="0"/>
          <w:numId w:val="18"/>
        </w:numPr>
        <w:suppressAutoHyphens/>
        <w:spacing w:after="0" w:line="240" w:lineRule="auto"/>
        <w:jc w:val="both"/>
        <w:rPr>
          <w:rFonts w:ascii="Times New Roman" w:eastAsia="Times New Roman" w:hAnsi="Times New Roman" w:cs="Times New Roman"/>
          <w:b/>
          <w:sz w:val="24"/>
          <w:szCs w:val="24"/>
          <w:lang w:eastAsia="ru-RU"/>
        </w:rPr>
      </w:pPr>
      <w:r w:rsidRPr="00EF2501">
        <w:rPr>
          <w:rFonts w:ascii="Times New Roman" w:eastAsia="Times New Roman" w:hAnsi="Times New Roman" w:cs="Times New Roman"/>
          <w:color w:val="000000"/>
          <w:sz w:val="24"/>
          <w:szCs w:val="24"/>
          <w:lang w:eastAsia="ru-RU"/>
        </w:rPr>
        <w:t>Формирование модели правильного поведения в определенных социальных ситуациях с пользой для всей семьи</w:t>
      </w:r>
      <w:r w:rsidRPr="00EF2501">
        <w:rPr>
          <w:rFonts w:ascii="Times New Roman" w:eastAsia="Times New Roman" w:hAnsi="Times New Roman" w:cs="Times New Roman"/>
          <w:sz w:val="24"/>
          <w:szCs w:val="24"/>
          <w:lang w:eastAsia="ru-RU"/>
        </w:rPr>
        <w:t>.</w:t>
      </w:r>
    </w:p>
    <w:p w:rsidR="008B64D3" w:rsidRPr="00EF2501" w:rsidRDefault="008B64D3" w:rsidP="00EF2501">
      <w:pPr>
        <w:pStyle w:val="a7"/>
        <w:numPr>
          <w:ilvl w:val="0"/>
          <w:numId w:val="18"/>
        </w:numPr>
        <w:suppressAutoHyphens/>
        <w:spacing w:after="0" w:line="240" w:lineRule="auto"/>
        <w:jc w:val="both"/>
        <w:rPr>
          <w:rFonts w:ascii="Times New Roman" w:eastAsia="Times New Roman" w:hAnsi="Times New Roman" w:cs="Times New Roman"/>
          <w:b/>
          <w:sz w:val="24"/>
          <w:szCs w:val="24"/>
          <w:lang w:eastAsia="ru-RU"/>
        </w:rPr>
      </w:pPr>
      <w:r w:rsidRPr="00EF2501">
        <w:rPr>
          <w:rFonts w:ascii="Times New Roman" w:eastAsia="Times New Roman" w:hAnsi="Times New Roman" w:cs="Times New Roman"/>
          <w:color w:val="000000"/>
          <w:sz w:val="24"/>
          <w:szCs w:val="24"/>
          <w:lang w:eastAsia="ru-RU"/>
        </w:rPr>
        <w:t>Эмоциональная поддержка родителей, обмен опытом в воспитании детей.</w:t>
      </w:r>
    </w:p>
    <w:p w:rsidR="00EF2501" w:rsidRDefault="00EF2501" w:rsidP="008B64D3">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8B64D3" w:rsidRPr="00C72D67" w:rsidRDefault="008B64D3" w:rsidP="00EF2501">
      <w:pPr>
        <w:suppressAutoHyphens/>
        <w:spacing w:after="0" w:line="240" w:lineRule="auto"/>
        <w:ind w:firstLine="360"/>
        <w:jc w:val="both"/>
        <w:rPr>
          <w:rFonts w:ascii="Times New Roman" w:eastAsia="Times New Roman" w:hAnsi="Times New Roman" w:cs="Times New Roman"/>
          <w:sz w:val="24"/>
          <w:szCs w:val="24"/>
          <w:lang w:eastAsia="ar-SA"/>
        </w:rPr>
      </w:pPr>
      <w:r w:rsidRPr="00C043F0">
        <w:rPr>
          <w:rFonts w:ascii="Times New Roman" w:eastAsia="Times New Roman" w:hAnsi="Times New Roman" w:cs="Times New Roman"/>
          <w:sz w:val="24"/>
          <w:szCs w:val="24"/>
          <w:lang w:eastAsia="ar-SA"/>
        </w:rPr>
        <w:t>По итогам анкетирования</w:t>
      </w:r>
      <w:r w:rsidR="00EF2501" w:rsidRPr="00C043F0">
        <w:rPr>
          <w:rFonts w:ascii="Times New Roman" w:eastAsia="Times New Roman" w:hAnsi="Times New Roman" w:cs="Times New Roman"/>
          <w:sz w:val="24"/>
          <w:szCs w:val="24"/>
          <w:lang w:eastAsia="ar-SA"/>
        </w:rPr>
        <w:t xml:space="preserve">  96</w:t>
      </w:r>
      <w:r w:rsidRPr="00C043F0">
        <w:rPr>
          <w:rFonts w:ascii="Times New Roman" w:eastAsia="Times New Roman" w:hAnsi="Times New Roman" w:cs="Times New Roman"/>
          <w:sz w:val="24"/>
          <w:szCs w:val="24"/>
          <w:lang w:eastAsia="ar-SA"/>
        </w:rPr>
        <w:t>%</w:t>
      </w:r>
      <w:r w:rsidRPr="00C72D67">
        <w:rPr>
          <w:rFonts w:ascii="Times New Roman" w:eastAsia="Times New Roman" w:hAnsi="Times New Roman" w:cs="Times New Roman"/>
          <w:sz w:val="24"/>
          <w:szCs w:val="24"/>
          <w:lang w:eastAsia="ar-SA"/>
        </w:rPr>
        <w:t xml:space="preserve"> родителей отметили, что предоставляемые дошкольным учреждением образовательные услуги их полностью удовлетворяют. Детский сад пользуется популярностью у потребителей образовательных и оздоровительных услуг. Реализация данной программы подтвердила оптимальность выбора активных форм и методов обучения и воспитания во взаимодействии с родителями. Готовность родителей к активному сотрудничеству с педагогами дошкольного учреждения, их мотивационная вовлеченность в процесс самообразования, принятия психолого-педагогической поддержки в вопросах воспитания и развития детей существенно возросла.</w:t>
      </w:r>
    </w:p>
    <w:p w:rsidR="008B64D3" w:rsidRDefault="008B64D3" w:rsidP="008B64D3">
      <w:pPr>
        <w:spacing w:after="0" w:line="240" w:lineRule="auto"/>
        <w:jc w:val="both"/>
        <w:rPr>
          <w:rFonts w:ascii="Times New Roman" w:eastAsia="Times New Roman" w:hAnsi="Times New Roman" w:cs="Times New Roman"/>
          <w:b/>
          <w:sz w:val="24"/>
          <w:szCs w:val="24"/>
          <w:lang w:eastAsia="ru-RU"/>
        </w:rPr>
      </w:pPr>
    </w:p>
    <w:p w:rsidR="008B64D3" w:rsidRDefault="008B64D3" w:rsidP="008B64D3">
      <w:pPr>
        <w:spacing w:after="0" w:line="240" w:lineRule="auto"/>
        <w:jc w:val="both"/>
        <w:rPr>
          <w:rFonts w:ascii="Times New Roman" w:eastAsia="Times New Roman" w:hAnsi="Times New Roman" w:cs="Times New Roman"/>
          <w:b/>
          <w:sz w:val="24"/>
          <w:szCs w:val="24"/>
          <w:lang w:eastAsia="ru-RU"/>
        </w:rPr>
      </w:pPr>
    </w:p>
    <w:p w:rsidR="008B64D3" w:rsidRPr="008B64D3" w:rsidRDefault="008B64D3" w:rsidP="008B64D3">
      <w:pPr>
        <w:spacing w:after="0" w:line="240" w:lineRule="auto"/>
        <w:jc w:val="both"/>
        <w:rPr>
          <w:rFonts w:ascii="Times New Roman" w:eastAsia="Times New Roman" w:hAnsi="Times New Roman" w:cs="Times New Roman"/>
          <w:b/>
          <w:sz w:val="24"/>
          <w:szCs w:val="24"/>
          <w:lang w:eastAsia="ru-RU"/>
        </w:rPr>
      </w:pPr>
      <w:r w:rsidRPr="008B64D3">
        <w:rPr>
          <w:rFonts w:ascii="Times New Roman" w:eastAsia="Times New Roman" w:hAnsi="Times New Roman" w:cs="Times New Roman"/>
          <w:b/>
          <w:sz w:val="24"/>
          <w:szCs w:val="24"/>
          <w:lang w:eastAsia="ru-RU"/>
        </w:rPr>
        <w:t xml:space="preserve">10. Характеристика дополнительных услуг. </w:t>
      </w:r>
    </w:p>
    <w:p w:rsidR="008B64D3" w:rsidRPr="008B64D3" w:rsidRDefault="008B64D3" w:rsidP="008B64D3">
      <w:pPr>
        <w:spacing w:after="0" w:line="240" w:lineRule="auto"/>
        <w:jc w:val="both"/>
        <w:rPr>
          <w:rFonts w:ascii="Times New Roman" w:eastAsia="Times New Roman" w:hAnsi="Times New Roman" w:cs="Times New Roman"/>
          <w:sz w:val="24"/>
          <w:szCs w:val="24"/>
          <w:lang w:eastAsia="ru-RU"/>
        </w:rPr>
      </w:pPr>
    </w:p>
    <w:p w:rsidR="008B64D3" w:rsidRPr="008B64D3" w:rsidRDefault="008B64D3" w:rsidP="008B64D3">
      <w:pPr>
        <w:spacing w:after="0" w:line="276" w:lineRule="auto"/>
        <w:ind w:firstLine="708"/>
        <w:jc w:val="both"/>
        <w:rPr>
          <w:rFonts w:ascii="Times New Roman" w:eastAsia="Times New Roman" w:hAnsi="Times New Roman" w:cs="Times New Roman"/>
          <w:b/>
          <w:sz w:val="24"/>
          <w:szCs w:val="24"/>
          <w:lang w:eastAsia="ru-RU"/>
        </w:rPr>
      </w:pPr>
      <w:r w:rsidRPr="008B64D3">
        <w:rPr>
          <w:rFonts w:ascii="Times New Roman" w:eastAsia="Times New Roman" w:hAnsi="Times New Roman" w:cs="Times New Roman"/>
          <w:sz w:val="24"/>
          <w:szCs w:val="24"/>
          <w:lang w:eastAsia="ru-RU"/>
        </w:rPr>
        <w:t>Организация дополнительных образовательных услуг в ДОУ - неотъемлемый компонент социального заказа общества, а также результат последовательного решения федеральных и региональных задач в области образования. Дополнительные образовательные услуги организуются администрацией ДОУ совместно с коллективом педагогов и осуществляются посредством организации кружковой работы на бесплатной основе.</w:t>
      </w:r>
    </w:p>
    <w:p w:rsidR="008B64D3" w:rsidRPr="008B64D3" w:rsidRDefault="008B64D3" w:rsidP="008B64D3">
      <w:pPr>
        <w:spacing w:after="0" w:line="276" w:lineRule="auto"/>
        <w:ind w:firstLine="708"/>
        <w:rPr>
          <w:rFonts w:ascii="Times New Roman" w:eastAsia="Times New Roman" w:hAnsi="Times New Roman" w:cs="Times New Roman"/>
          <w:sz w:val="24"/>
          <w:szCs w:val="24"/>
          <w:lang w:eastAsia="ru-RU"/>
        </w:rPr>
      </w:pPr>
      <w:r w:rsidRPr="008B64D3">
        <w:rPr>
          <w:rFonts w:ascii="Times New Roman" w:eastAsia="Times New Roman" w:hAnsi="Times New Roman" w:cs="Times New Roman"/>
          <w:sz w:val="24"/>
          <w:szCs w:val="24"/>
          <w:lang w:eastAsia="ru-RU"/>
        </w:rPr>
        <w:t>Дополнительное образование детей в нашем детском саду  представлено следующими направлениями: познавательное,  физическое.</w:t>
      </w:r>
    </w:p>
    <w:tbl>
      <w:tblPr>
        <w:tblStyle w:val="1"/>
        <w:tblW w:w="0" w:type="auto"/>
        <w:tblLook w:val="04A0" w:firstRow="1" w:lastRow="0" w:firstColumn="1" w:lastColumn="0" w:noHBand="0" w:noVBand="1"/>
      </w:tblPr>
      <w:tblGrid>
        <w:gridCol w:w="620"/>
        <w:gridCol w:w="5756"/>
        <w:gridCol w:w="3195"/>
      </w:tblGrid>
      <w:tr w:rsidR="008B64D3" w:rsidRPr="008B64D3" w:rsidTr="00EF2501">
        <w:tc>
          <w:tcPr>
            <w:tcW w:w="600" w:type="dxa"/>
          </w:tcPr>
          <w:p w:rsidR="008B64D3" w:rsidRPr="008B64D3" w:rsidRDefault="008B64D3" w:rsidP="008B64D3">
            <w:pPr>
              <w:spacing w:line="276" w:lineRule="auto"/>
              <w:rPr>
                <w:rFonts w:eastAsia="Calibri"/>
                <w:b/>
                <w:sz w:val="24"/>
                <w:szCs w:val="24"/>
              </w:rPr>
            </w:pPr>
            <w:r w:rsidRPr="008B64D3">
              <w:rPr>
                <w:b/>
                <w:sz w:val="24"/>
                <w:szCs w:val="24"/>
              </w:rPr>
              <w:t>№ п/п </w:t>
            </w:r>
          </w:p>
        </w:tc>
        <w:tc>
          <w:tcPr>
            <w:tcW w:w="6287" w:type="dxa"/>
            <w:vAlign w:val="center"/>
          </w:tcPr>
          <w:p w:rsidR="008B64D3" w:rsidRPr="008B64D3" w:rsidRDefault="008B64D3" w:rsidP="008B64D3">
            <w:pPr>
              <w:jc w:val="center"/>
              <w:rPr>
                <w:b/>
                <w:sz w:val="24"/>
                <w:szCs w:val="24"/>
              </w:rPr>
            </w:pPr>
            <w:r w:rsidRPr="008B64D3">
              <w:rPr>
                <w:b/>
                <w:sz w:val="24"/>
                <w:szCs w:val="24"/>
              </w:rPr>
              <w:t>Направления развития ребенка</w:t>
            </w:r>
          </w:p>
        </w:tc>
        <w:tc>
          <w:tcPr>
            <w:tcW w:w="3409" w:type="dxa"/>
            <w:vAlign w:val="center"/>
          </w:tcPr>
          <w:p w:rsidR="008B64D3" w:rsidRPr="008B64D3" w:rsidRDefault="008B64D3" w:rsidP="008B64D3">
            <w:pPr>
              <w:jc w:val="center"/>
              <w:rPr>
                <w:b/>
                <w:sz w:val="24"/>
                <w:szCs w:val="24"/>
              </w:rPr>
            </w:pPr>
            <w:r w:rsidRPr="008B64D3">
              <w:rPr>
                <w:b/>
                <w:sz w:val="24"/>
                <w:szCs w:val="24"/>
              </w:rPr>
              <w:t>Формы работы</w:t>
            </w:r>
          </w:p>
        </w:tc>
      </w:tr>
      <w:tr w:rsidR="008B64D3" w:rsidRPr="008B64D3" w:rsidTr="00EF2501">
        <w:tc>
          <w:tcPr>
            <w:tcW w:w="600" w:type="dxa"/>
          </w:tcPr>
          <w:p w:rsidR="008B64D3" w:rsidRPr="008B64D3" w:rsidRDefault="008B64D3" w:rsidP="008B64D3">
            <w:pPr>
              <w:spacing w:line="276" w:lineRule="auto"/>
              <w:rPr>
                <w:rFonts w:eastAsia="Calibri"/>
                <w:sz w:val="24"/>
                <w:szCs w:val="24"/>
              </w:rPr>
            </w:pPr>
            <w:r w:rsidRPr="008B64D3">
              <w:rPr>
                <w:rFonts w:eastAsia="Calibri"/>
                <w:sz w:val="24"/>
                <w:szCs w:val="24"/>
              </w:rPr>
              <w:t>1</w:t>
            </w:r>
          </w:p>
        </w:tc>
        <w:tc>
          <w:tcPr>
            <w:tcW w:w="6287" w:type="dxa"/>
          </w:tcPr>
          <w:p w:rsidR="008B64D3" w:rsidRPr="008B64D3" w:rsidRDefault="008B64D3" w:rsidP="008B64D3">
            <w:pPr>
              <w:spacing w:line="276" w:lineRule="auto"/>
              <w:rPr>
                <w:rFonts w:eastAsia="Calibri"/>
                <w:sz w:val="24"/>
                <w:szCs w:val="24"/>
              </w:rPr>
            </w:pPr>
            <w:r w:rsidRPr="008B64D3">
              <w:rPr>
                <w:rFonts w:eastAsia="Calibri"/>
                <w:sz w:val="24"/>
                <w:szCs w:val="24"/>
              </w:rPr>
              <w:t xml:space="preserve">Физическое </w:t>
            </w:r>
          </w:p>
        </w:tc>
        <w:tc>
          <w:tcPr>
            <w:tcW w:w="3409" w:type="dxa"/>
          </w:tcPr>
          <w:p w:rsidR="008B64D3" w:rsidRPr="008B64D3" w:rsidRDefault="008B64D3" w:rsidP="008B64D3">
            <w:pPr>
              <w:spacing w:line="276" w:lineRule="auto"/>
              <w:rPr>
                <w:rFonts w:eastAsia="Calibri"/>
                <w:sz w:val="24"/>
                <w:szCs w:val="24"/>
              </w:rPr>
            </w:pPr>
            <w:r w:rsidRPr="008B64D3">
              <w:rPr>
                <w:rFonts w:eastAsia="Calibri"/>
                <w:sz w:val="24"/>
                <w:szCs w:val="24"/>
              </w:rPr>
              <w:t>«Здоровячки»</w:t>
            </w:r>
          </w:p>
        </w:tc>
      </w:tr>
      <w:tr w:rsidR="008B64D3" w:rsidRPr="008B64D3" w:rsidTr="00EF2501">
        <w:tc>
          <w:tcPr>
            <w:tcW w:w="600" w:type="dxa"/>
          </w:tcPr>
          <w:p w:rsidR="008B64D3" w:rsidRPr="008B64D3" w:rsidRDefault="008B64D3" w:rsidP="008B64D3">
            <w:pPr>
              <w:spacing w:line="276" w:lineRule="auto"/>
              <w:rPr>
                <w:rFonts w:eastAsia="Calibri"/>
                <w:sz w:val="24"/>
                <w:szCs w:val="24"/>
              </w:rPr>
            </w:pPr>
            <w:r w:rsidRPr="008B64D3">
              <w:rPr>
                <w:rFonts w:eastAsia="Calibri"/>
                <w:sz w:val="24"/>
                <w:szCs w:val="24"/>
              </w:rPr>
              <w:t>2</w:t>
            </w:r>
          </w:p>
        </w:tc>
        <w:tc>
          <w:tcPr>
            <w:tcW w:w="6287" w:type="dxa"/>
          </w:tcPr>
          <w:p w:rsidR="008B64D3" w:rsidRPr="008B64D3" w:rsidRDefault="00EF2501" w:rsidP="008B64D3">
            <w:pPr>
              <w:spacing w:line="276" w:lineRule="auto"/>
              <w:rPr>
                <w:rFonts w:eastAsia="Calibri"/>
                <w:sz w:val="24"/>
                <w:szCs w:val="24"/>
              </w:rPr>
            </w:pPr>
            <w:r>
              <w:rPr>
                <w:rFonts w:eastAsia="Calibri"/>
                <w:sz w:val="24"/>
                <w:szCs w:val="24"/>
              </w:rPr>
              <w:t>Речевое</w:t>
            </w:r>
          </w:p>
        </w:tc>
        <w:tc>
          <w:tcPr>
            <w:tcW w:w="3409" w:type="dxa"/>
          </w:tcPr>
          <w:p w:rsidR="008B64D3" w:rsidRPr="008B64D3" w:rsidRDefault="00EF2501" w:rsidP="008B64D3">
            <w:pPr>
              <w:spacing w:line="276" w:lineRule="auto"/>
              <w:rPr>
                <w:rFonts w:eastAsia="Calibri"/>
                <w:sz w:val="24"/>
                <w:szCs w:val="24"/>
              </w:rPr>
            </w:pPr>
            <w:r>
              <w:rPr>
                <w:rFonts w:eastAsia="Calibri"/>
                <w:sz w:val="24"/>
                <w:szCs w:val="24"/>
              </w:rPr>
              <w:t>«Ладушки</w:t>
            </w:r>
            <w:r w:rsidR="008B64D3" w:rsidRPr="008B64D3">
              <w:rPr>
                <w:rFonts w:eastAsia="Calibri"/>
                <w:sz w:val="24"/>
                <w:szCs w:val="24"/>
              </w:rPr>
              <w:t>»</w:t>
            </w:r>
          </w:p>
        </w:tc>
      </w:tr>
      <w:tr w:rsidR="008B64D3" w:rsidRPr="008B64D3" w:rsidTr="00EF2501">
        <w:tc>
          <w:tcPr>
            <w:tcW w:w="600" w:type="dxa"/>
          </w:tcPr>
          <w:p w:rsidR="008B64D3" w:rsidRPr="008B64D3" w:rsidRDefault="008B64D3" w:rsidP="008B64D3">
            <w:pPr>
              <w:spacing w:line="276" w:lineRule="auto"/>
              <w:rPr>
                <w:rFonts w:eastAsia="Calibri"/>
                <w:sz w:val="24"/>
                <w:szCs w:val="24"/>
              </w:rPr>
            </w:pPr>
            <w:r w:rsidRPr="008B64D3">
              <w:rPr>
                <w:rFonts w:eastAsia="Calibri"/>
                <w:sz w:val="24"/>
                <w:szCs w:val="24"/>
              </w:rPr>
              <w:t>3</w:t>
            </w:r>
          </w:p>
        </w:tc>
        <w:tc>
          <w:tcPr>
            <w:tcW w:w="6287" w:type="dxa"/>
          </w:tcPr>
          <w:p w:rsidR="008B64D3" w:rsidRPr="008B64D3" w:rsidRDefault="00C043F0" w:rsidP="008B64D3">
            <w:pPr>
              <w:spacing w:line="276" w:lineRule="auto"/>
              <w:rPr>
                <w:rFonts w:eastAsia="Calibri"/>
                <w:sz w:val="24"/>
                <w:szCs w:val="24"/>
              </w:rPr>
            </w:pPr>
            <w:r>
              <w:rPr>
                <w:rFonts w:eastAsia="Calibri"/>
                <w:sz w:val="24"/>
                <w:szCs w:val="24"/>
              </w:rPr>
              <w:t>Художественно-эстетическое</w:t>
            </w:r>
          </w:p>
        </w:tc>
        <w:tc>
          <w:tcPr>
            <w:tcW w:w="3409" w:type="dxa"/>
          </w:tcPr>
          <w:p w:rsidR="008B64D3" w:rsidRPr="008B64D3" w:rsidRDefault="00EF2501" w:rsidP="00C043F0">
            <w:pPr>
              <w:spacing w:line="276" w:lineRule="auto"/>
              <w:rPr>
                <w:rFonts w:eastAsia="Calibri"/>
                <w:sz w:val="24"/>
                <w:szCs w:val="24"/>
              </w:rPr>
            </w:pPr>
            <w:r w:rsidRPr="00C043F0">
              <w:rPr>
                <w:rFonts w:eastAsia="Calibri"/>
                <w:sz w:val="24"/>
                <w:szCs w:val="24"/>
              </w:rPr>
              <w:t>«</w:t>
            </w:r>
            <w:r w:rsidR="00C043F0">
              <w:rPr>
                <w:rFonts w:eastAsia="Calibri"/>
                <w:sz w:val="24"/>
                <w:szCs w:val="24"/>
              </w:rPr>
              <w:t>Сказочная палитра»</w:t>
            </w:r>
          </w:p>
        </w:tc>
      </w:tr>
    </w:tbl>
    <w:p w:rsidR="008B64D3" w:rsidRPr="008B64D3" w:rsidRDefault="008B64D3" w:rsidP="008B64D3">
      <w:pPr>
        <w:spacing w:after="0" w:line="276" w:lineRule="auto"/>
        <w:ind w:firstLine="708"/>
        <w:rPr>
          <w:rFonts w:ascii="Times New Roman" w:eastAsia="Calibri" w:hAnsi="Times New Roman" w:cs="Times New Roman"/>
          <w:sz w:val="24"/>
          <w:szCs w:val="24"/>
        </w:rPr>
      </w:pPr>
    </w:p>
    <w:p w:rsidR="008B64D3" w:rsidRPr="008B64D3" w:rsidRDefault="008B64D3" w:rsidP="008B64D3">
      <w:pPr>
        <w:spacing w:after="0" w:line="276" w:lineRule="auto"/>
        <w:jc w:val="both"/>
        <w:rPr>
          <w:rFonts w:ascii="Times New Roman" w:eastAsia="Times New Roman" w:hAnsi="Times New Roman" w:cs="Times New Roman"/>
          <w:sz w:val="24"/>
          <w:szCs w:val="24"/>
          <w:lang w:eastAsia="ru-RU"/>
        </w:rPr>
      </w:pPr>
      <w:r w:rsidRPr="008B64D3">
        <w:rPr>
          <w:rFonts w:ascii="Times New Roman" w:eastAsia="Times New Roman" w:hAnsi="Times New Roman" w:cs="Times New Roman"/>
          <w:sz w:val="24"/>
          <w:szCs w:val="24"/>
          <w:lang w:eastAsia="ru-RU"/>
        </w:rPr>
        <w:t>Процент охвата воспитанников до</w:t>
      </w:r>
      <w:r w:rsidR="00EF2501">
        <w:rPr>
          <w:rFonts w:ascii="Times New Roman" w:eastAsia="Times New Roman" w:hAnsi="Times New Roman" w:cs="Times New Roman"/>
          <w:sz w:val="24"/>
          <w:szCs w:val="24"/>
          <w:lang w:eastAsia="ru-RU"/>
        </w:rPr>
        <w:t>полнительным образованием в 2017-2018</w:t>
      </w:r>
      <w:r w:rsidRPr="008B64D3">
        <w:rPr>
          <w:rFonts w:ascii="Times New Roman" w:eastAsia="Times New Roman" w:hAnsi="Times New Roman" w:cs="Times New Roman"/>
          <w:sz w:val="24"/>
          <w:szCs w:val="24"/>
          <w:lang w:eastAsia="ru-RU"/>
        </w:rPr>
        <w:t xml:space="preserve"> учебном году составил </w:t>
      </w:r>
      <w:r w:rsidR="00EF2501">
        <w:rPr>
          <w:rFonts w:ascii="Times New Roman" w:eastAsia="Times New Roman" w:hAnsi="Times New Roman" w:cs="Times New Roman"/>
          <w:sz w:val="24"/>
          <w:szCs w:val="24"/>
          <w:lang w:eastAsia="ru-RU"/>
        </w:rPr>
        <w:t>60</w:t>
      </w:r>
      <w:r w:rsidRPr="008B64D3">
        <w:rPr>
          <w:rFonts w:ascii="Times New Roman" w:eastAsia="Times New Roman" w:hAnsi="Times New Roman" w:cs="Times New Roman"/>
          <w:sz w:val="24"/>
          <w:szCs w:val="24"/>
          <w:lang w:eastAsia="ru-RU"/>
        </w:rPr>
        <w:t xml:space="preserve"> %.</w:t>
      </w:r>
    </w:p>
    <w:p w:rsidR="008B64D3" w:rsidRPr="008B64D3" w:rsidRDefault="008B64D3" w:rsidP="008B64D3">
      <w:pPr>
        <w:spacing w:after="0" w:line="276" w:lineRule="auto"/>
        <w:ind w:firstLine="709"/>
        <w:jc w:val="both"/>
        <w:rPr>
          <w:rFonts w:ascii="Times New Roman" w:eastAsia="Times New Roman" w:hAnsi="Times New Roman" w:cs="Times New Roman"/>
          <w:b/>
          <w:i/>
          <w:sz w:val="24"/>
          <w:szCs w:val="24"/>
          <w:lang w:eastAsia="ru-RU"/>
        </w:rPr>
      </w:pPr>
    </w:p>
    <w:p w:rsidR="008B64D3" w:rsidRPr="008B64D3" w:rsidRDefault="008B64D3" w:rsidP="008B64D3">
      <w:pPr>
        <w:spacing w:after="0" w:line="276" w:lineRule="auto"/>
        <w:jc w:val="both"/>
        <w:rPr>
          <w:rFonts w:ascii="Times New Roman" w:eastAsia="Times New Roman" w:hAnsi="Times New Roman" w:cs="Times New Roman"/>
          <w:b/>
          <w:sz w:val="24"/>
          <w:szCs w:val="24"/>
          <w:lang w:eastAsia="ru-RU"/>
        </w:rPr>
      </w:pPr>
      <w:r w:rsidRPr="008B64D3">
        <w:rPr>
          <w:rFonts w:ascii="Times New Roman" w:eastAsia="Times New Roman" w:hAnsi="Times New Roman" w:cs="Times New Roman"/>
          <w:b/>
          <w:sz w:val="24"/>
          <w:szCs w:val="24"/>
          <w:lang w:eastAsia="ru-RU"/>
        </w:rPr>
        <w:t>11. Взаимодействие дошкольного образовательного учреждения с другими организациями.</w:t>
      </w:r>
    </w:p>
    <w:p w:rsidR="008B64D3" w:rsidRPr="008B64D3" w:rsidRDefault="008B64D3" w:rsidP="008B64D3">
      <w:pPr>
        <w:spacing w:after="0" w:line="276" w:lineRule="auto"/>
        <w:ind w:firstLine="709"/>
        <w:jc w:val="both"/>
        <w:rPr>
          <w:rFonts w:ascii="Times New Roman" w:eastAsia="Times New Roman" w:hAnsi="Times New Roman" w:cs="Times New Roman"/>
          <w:b/>
          <w:i/>
          <w:sz w:val="24"/>
          <w:szCs w:val="24"/>
          <w:lang w:eastAsia="ru-RU"/>
        </w:rPr>
      </w:pPr>
    </w:p>
    <w:p w:rsidR="008B64D3" w:rsidRDefault="008B64D3" w:rsidP="008B64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64D3">
        <w:rPr>
          <w:rFonts w:ascii="Times New Roman" w:eastAsia="Times New Roman" w:hAnsi="Times New Roman" w:cs="Times New Roman"/>
          <w:sz w:val="24"/>
          <w:szCs w:val="24"/>
          <w:lang w:eastAsia="ru-RU"/>
        </w:rPr>
        <w:t>В течение учебного года, коллектив Детского сада поддерживал прочные партнерские связи с социальными учреждениями:</w:t>
      </w:r>
    </w:p>
    <w:p w:rsidR="00C043F0" w:rsidRDefault="00C043F0" w:rsidP="008B64D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043F0" w:rsidRDefault="00C043F0" w:rsidP="008B64D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043F0" w:rsidRPr="008B64D3" w:rsidRDefault="00C043F0" w:rsidP="008B64D3">
      <w:pPr>
        <w:shd w:val="clear" w:color="auto" w:fill="FFFFFF"/>
        <w:spacing w:after="0" w:line="240" w:lineRule="auto"/>
        <w:ind w:firstLine="709"/>
        <w:jc w:val="both"/>
        <w:rPr>
          <w:rFonts w:ascii="Helvetica" w:eastAsia="Times New Roman" w:hAnsi="Helvetica" w:cs="Helvetica"/>
          <w:sz w:val="20"/>
          <w:szCs w:val="20"/>
          <w:lang w:eastAsia="ru-RU"/>
        </w:rPr>
      </w:pPr>
    </w:p>
    <w:p w:rsidR="008B64D3" w:rsidRPr="008B64D3" w:rsidRDefault="008B64D3" w:rsidP="008B64D3">
      <w:pPr>
        <w:shd w:val="clear" w:color="auto" w:fill="FFFFFF"/>
        <w:spacing w:after="0" w:line="240" w:lineRule="auto"/>
        <w:ind w:firstLine="709"/>
        <w:jc w:val="both"/>
        <w:rPr>
          <w:rFonts w:ascii="Times New Roman" w:eastAsia="Times New Roman" w:hAnsi="Times New Roman" w:cs="Times New Roman"/>
          <w:sz w:val="14"/>
          <w:szCs w:val="14"/>
          <w:lang w:eastAsia="ru-RU"/>
        </w:rPr>
      </w:pPr>
      <w:r w:rsidRPr="008B64D3">
        <w:rPr>
          <w:rFonts w:ascii="Times New Roman" w:eastAsia="Times New Roman" w:hAnsi="Times New Roman" w:cs="Times New Roman"/>
          <w:sz w:val="14"/>
          <w:szCs w:val="1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78"/>
        <w:gridCol w:w="5193"/>
      </w:tblGrid>
      <w:tr w:rsidR="008B64D3" w:rsidRPr="008B64D3" w:rsidTr="00EF2501">
        <w:trPr>
          <w:trHeight w:val="385"/>
        </w:trPr>
        <w:tc>
          <w:tcPr>
            <w:tcW w:w="4644" w:type="dxa"/>
          </w:tcPr>
          <w:p w:rsidR="008B64D3" w:rsidRPr="008B64D3" w:rsidRDefault="008B64D3" w:rsidP="008B64D3">
            <w:pPr>
              <w:spacing w:after="0" w:line="276" w:lineRule="auto"/>
              <w:jc w:val="center"/>
              <w:rPr>
                <w:rFonts w:ascii="Times New Roman" w:eastAsia="Times New Roman" w:hAnsi="Times New Roman" w:cs="Times New Roman"/>
                <w:b/>
                <w:bCs/>
                <w:sz w:val="24"/>
                <w:szCs w:val="24"/>
                <w:lang w:val="en-US" w:eastAsia="ru-RU"/>
              </w:rPr>
            </w:pPr>
            <w:r w:rsidRPr="008B64D3">
              <w:rPr>
                <w:rFonts w:ascii="Times New Roman" w:eastAsia="Times New Roman" w:hAnsi="Times New Roman" w:cs="Times New Roman"/>
                <w:b/>
                <w:bCs/>
                <w:sz w:val="24"/>
                <w:szCs w:val="24"/>
                <w:lang w:eastAsia="ru-RU"/>
              </w:rPr>
              <w:lastRenderedPageBreak/>
              <w:t>Организация</w:t>
            </w:r>
          </w:p>
        </w:tc>
        <w:tc>
          <w:tcPr>
            <w:tcW w:w="5544" w:type="dxa"/>
          </w:tcPr>
          <w:p w:rsidR="008B64D3" w:rsidRPr="008B64D3" w:rsidRDefault="008B64D3" w:rsidP="008B64D3">
            <w:pPr>
              <w:spacing w:after="0" w:line="276" w:lineRule="auto"/>
              <w:jc w:val="center"/>
              <w:rPr>
                <w:rFonts w:ascii="Times New Roman" w:eastAsia="Times New Roman" w:hAnsi="Times New Roman" w:cs="Times New Roman"/>
                <w:b/>
                <w:bCs/>
                <w:sz w:val="24"/>
                <w:szCs w:val="24"/>
                <w:lang w:eastAsia="ru-RU"/>
              </w:rPr>
            </w:pPr>
            <w:r w:rsidRPr="008B64D3">
              <w:rPr>
                <w:rFonts w:ascii="Times New Roman" w:eastAsia="Times New Roman" w:hAnsi="Times New Roman" w:cs="Times New Roman"/>
                <w:b/>
                <w:bCs/>
                <w:sz w:val="24"/>
                <w:szCs w:val="24"/>
                <w:lang w:eastAsia="ru-RU"/>
              </w:rPr>
              <w:t>Содержание работы</w:t>
            </w:r>
          </w:p>
        </w:tc>
      </w:tr>
      <w:tr w:rsidR="008B64D3" w:rsidRPr="008B64D3" w:rsidTr="00EF2501">
        <w:trPr>
          <w:trHeight w:val="890"/>
        </w:trPr>
        <w:tc>
          <w:tcPr>
            <w:tcW w:w="4644" w:type="dxa"/>
          </w:tcPr>
          <w:p w:rsidR="008B64D3" w:rsidRPr="008B64D3" w:rsidRDefault="008B64D3" w:rsidP="008B64D3">
            <w:pPr>
              <w:spacing w:after="0" w:line="276" w:lineRule="auto"/>
              <w:rPr>
                <w:rFonts w:ascii="Times New Roman" w:eastAsia="Times New Roman" w:hAnsi="Times New Roman" w:cs="Times New Roman"/>
                <w:sz w:val="24"/>
                <w:szCs w:val="24"/>
                <w:lang w:eastAsia="ru-RU"/>
              </w:rPr>
            </w:pPr>
            <w:r w:rsidRPr="008B64D3">
              <w:rPr>
                <w:rFonts w:ascii="Times New Roman" w:eastAsia="Times New Roman" w:hAnsi="Times New Roman" w:cs="Times New Roman"/>
                <w:bCs/>
                <w:sz w:val="24"/>
                <w:szCs w:val="24"/>
                <w:lang w:eastAsia="ru-RU"/>
              </w:rPr>
              <w:t>Управление образования администрации Нанайского муниципального района Хабаровского края</w:t>
            </w:r>
          </w:p>
        </w:tc>
        <w:tc>
          <w:tcPr>
            <w:tcW w:w="5544" w:type="dxa"/>
          </w:tcPr>
          <w:p w:rsidR="008B64D3" w:rsidRPr="008B64D3" w:rsidRDefault="008B64D3" w:rsidP="008B64D3">
            <w:pPr>
              <w:spacing w:after="0" w:line="276" w:lineRule="auto"/>
              <w:rPr>
                <w:rFonts w:ascii="Times New Roman" w:eastAsia="Times New Roman" w:hAnsi="Times New Roman" w:cs="Times New Roman"/>
                <w:sz w:val="24"/>
                <w:szCs w:val="24"/>
                <w:lang w:eastAsia="ru-RU"/>
              </w:rPr>
            </w:pPr>
            <w:r w:rsidRPr="008B64D3">
              <w:rPr>
                <w:rFonts w:ascii="Times New Roman" w:eastAsia="Times New Roman" w:hAnsi="Times New Roman" w:cs="Times New Roman"/>
                <w:sz w:val="24"/>
                <w:szCs w:val="24"/>
                <w:lang w:eastAsia="ru-RU"/>
              </w:rPr>
              <w:t xml:space="preserve">Управление и координация системой дошкольного образования в МКДОУ </w:t>
            </w:r>
          </w:p>
        </w:tc>
      </w:tr>
      <w:tr w:rsidR="008B64D3" w:rsidRPr="008B64D3" w:rsidTr="00EF2501">
        <w:trPr>
          <w:trHeight w:val="511"/>
        </w:trPr>
        <w:tc>
          <w:tcPr>
            <w:tcW w:w="4644" w:type="dxa"/>
          </w:tcPr>
          <w:p w:rsidR="008B64D3" w:rsidRPr="008B64D3" w:rsidRDefault="008B64D3" w:rsidP="008B64D3">
            <w:pPr>
              <w:spacing w:after="0" w:line="276" w:lineRule="auto"/>
              <w:rPr>
                <w:rFonts w:ascii="Times New Roman" w:eastAsia="Times New Roman" w:hAnsi="Times New Roman" w:cs="Times New Roman"/>
                <w:sz w:val="24"/>
                <w:szCs w:val="24"/>
                <w:lang w:eastAsia="ru-RU"/>
              </w:rPr>
            </w:pPr>
            <w:r w:rsidRPr="008B64D3">
              <w:rPr>
                <w:rFonts w:ascii="Times New Roman" w:eastAsia="Times New Roman" w:hAnsi="Times New Roman" w:cs="Times New Roman"/>
                <w:bCs/>
                <w:sz w:val="24"/>
                <w:szCs w:val="24"/>
                <w:lang w:eastAsia="ru-RU"/>
              </w:rPr>
              <w:t>МКОУ  СОШ школа п. Джонка</w:t>
            </w:r>
          </w:p>
        </w:tc>
        <w:tc>
          <w:tcPr>
            <w:tcW w:w="5544" w:type="dxa"/>
          </w:tcPr>
          <w:p w:rsidR="008B64D3" w:rsidRPr="008B64D3" w:rsidRDefault="008B64D3" w:rsidP="008B64D3">
            <w:pPr>
              <w:spacing w:after="0" w:line="276" w:lineRule="auto"/>
              <w:rPr>
                <w:rFonts w:ascii="Times New Roman" w:eastAsia="Times New Roman" w:hAnsi="Times New Roman" w:cs="Times New Roman"/>
                <w:sz w:val="24"/>
                <w:szCs w:val="24"/>
                <w:lang w:eastAsia="ru-RU"/>
              </w:rPr>
            </w:pPr>
            <w:r w:rsidRPr="008B64D3">
              <w:rPr>
                <w:rFonts w:ascii="Times New Roman" w:eastAsia="Times New Roman" w:hAnsi="Times New Roman" w:cs="Times New Roman"/>
                <w:sz w:val="24"/>
                <w:szCs w:val="24"/>
                <w:lang w:eastAsia="ru-RU"/>
              </w:rPr>
              <w:t>Работа по преемственности детского сада и школы</w:t>
            </w:r>
          </w:p>
        </w:tc>
      </w:tr>
      <w:tr w:rsidR="008B64D3" w:rsidRPr="008B64D3" w:rsidTr="00EF2501">
        <w:trPr>
          <w:trHeight w:val="547"/>
        </w:trPr>
        <w:tc>
          <w:tcPr>
            <w:tcW w:w="4644" w:type="dxa"/>
          </w:tcPr>
          <w:p w:rsidR="008B64D3" w:rsidRPr="008B64D3" w:rsidRDefault="008B64D3" w:rsidP="008B64D3">
            <w:pPr>
              <w:spacing w:after="0" w:line="276" w:lineRule="auto"/>
              <w:rPr>
                <w:rFonts w:ascii="Times New Roman" w:eastAsia="Times New Roman" w:hAnsi="Times New Roman" w:cs="Times New Roman"/>
                <w:sz w:val="24"/>
                <w:szCs w:val="24"/>
                <w:lang w:eastAsia="ru-RU"/>
              </w:rPr>
            </w:pPr>
            <w:r w:rsidRPr="008B64D3">
              <w:rPr>
                <w:rFonts w:ascii="Times New Roman" w:eastAsia="Times New Roman" w:hAnsi="Times New Roman" w:cs="Times New Roman"/>
                <w:bCs/>
                <w:sz w:val="24"/>
                <w:szCs w:val="24"/>
                <w:lang w:eastAsia="ru-RU"/>
              </w:rPr>
              <w:t>КГУ ЦРБ Троицкое</w:t>
            </w:r>
          </w:p>
        </w:tc>
        <w:tc>
          <w:tcPr>
            <w:tcW w:w="5544" w:type="dxa"/>
          </w:tcPr>
          <w:p w:rsidR="008B64D3" w:rsidRPr="008B64D3" w:rsidRDefault="008B64D3" w:rsidP="008B64D3">
            <w:pPr>
              <w:spacing w:after="0" w:line="276" w:lineRule="auto"/>
              <w:rPr>
                <w:rFonts w:ascii="Times New Roman" w:eastAsia="Times New Roman" w:hAnsi="Times New Roman" w:cs="Times New Roman"/>
                <w:sz w:val="24"/>
                <w:szCs w:val="24"/>
                <w:lang w:eastAsia="ru-RU"/>
              </w:rPr>
            </w:pPr>
            <w:r w:rsidRPr="008B64D3">
              <w:rPr>
                <w:rFonts w:ascii="Times New Roman" w:eastAsia="Times New Roman" w:hAnsi="Times New Roman" w:cs="Times New Roman"/>
                <w:sz w:val="24"/>
                <w:szCs w:val="24"/>
                <w:lang w:eastAsia="ru-RU"/>
              </w:rPr>
              <w:t>Медицинское обслуживание воспитанников учреждения</w:t>
            </w:r>
          </w:p>
        </w:tc>
      </w:tr>
      <w:tr w:rsidR="008B64D3" w:rsidRPr="008B64D3" w:rsidTr="00EF2501">
        <w:tc>
          <w:tcPr>
            <w:tcW w:w="4644" w:type="dxa"/>
          </w:tcPr>
          <w:p w:rsidR="008B64D3" w:rsidRPr="008B64D3" w:rsidRDefault="008B64D3" w:rsidP="008B64D3">
            <w:pPr>
              <w:spacing w:after="0" w:line="276" w:lineRule="auto"/>
              <w:rPr>
                <w:rFonts w:ascii="Times New Roman" w:eastAsia="Times New Roman" w:hAnsi="Times New Roman" w:cs="Times New Roman"/>
                <w:sz w:val="24"/>
                <w:szCs w:val="24"/>
                <w:lang w:eastAsia="ru-RU"/>
              </w:rPr>
            </w:pPr>
            <w:r w:rsidRPr="008B64D3">
              <w:rPr>
                <w:rFonts w:ascii="Times New Roman" w:eastAsia="Times New Roman" w:hAnsi="Times New Roman" w:cs="Times New Roman"/>
                <w:bCs/>
                <w:sz w:val="24"/>
                <w:szCs w:val="24"/>
                <w:lang w:eastAsia="ru-RU"/>
              </w:rPr>
              <w:t>Дом культуры</w:t>
            </w:r>
          </w:p>
        </w:tc>
        <w:tc>
          <w:tcPr>
            <w:tcW w:w="5544" w:type="dxa"/>
          </w:tcPr>
          <w:p w:rsidR="008B64D3" w:rsidRPr="008B64D3" w:rsidRDefault="008B64D3" w:rsidP="008B64D3">
            <w:pPr>
              <w:spacing w:after="0" w:line="276" w:lineRule="auto"/>
              <w:rPr>
                <w:rFonts w:ascii="Times New Roman" w:eastAsia="Times New Roman" w:hAnsi="Times New Roman" w:cs="Times New Roman"/>
                <w:sz w:val="24"/>
                <w:szCs w:val="24"/>
                <w:lang w:eastAsia="ru-RU"/>
              </w:rPr>
            </w:pPr>
            <w:r w:rsidRPr="008B64D3">
              <w:rPr>
                <w:rFonts w:ascii="Times New Roman" w:eastAsia="Times New Roman" w:hAnsi="Times New Roman" w:cs="Times New Roman"/>
                <w:sz w:val="24"/>
                <w:szCs w:val="24"/>
                <w:lang w:eastAsia="ru-RU"/>
              </w:rPr>
              <w:t xml:space="preserve">Работа по воспитанию  эстетического вкуса у дошкольников </w:t>
            </w:r>
          </w:p>
        </w:tc>
      </w:tr>
    </w:tbl>
    <w:p w:rsidR="008B64D3" w:rsidRPr="008B64D3" w:rsidRDefault="008B64D3" w:rsidP="008B64D3">
      <w:pPr>
        <w:shd w:val="clear" w:color="auto" w:fill="FFFFFF"/>
        <w:spacing w:after="0" w:line="240" w:lineRule="auto"/>
        <w:ind w:firstLine="709"/>
        <w:jc w:val="both"/>
        <w:rPr>
          <w:rFonts w:ascii="Helvetica" w:eastAsia="Times New Roman" w:hAnsi="Helvetica" w:cs="Helvetica"/>
          <w:sz w:val="20"/>
          <w:szCs w:val="20"/>
          <w:lang w:eastAsia="ru-RU"/>
        </w:rPr>
      </w:pPr>
      <w:r w:rsidRPr="008B64D3">
        <w:rPr>
          <w:rFonts w:ascii="Times New Roman" w:eastAsia="Times New Roman" w:hAnsi="Times New Roman" w:cs="Times New Roman"/>
          <w:sz w:val="14"/>
          <w:szCs w:val="14"/>
          <w:lang w:eastAsia="ru-RU"/>
        </w:rPr>
        <w:t>               </w:t>
      </w:r>
    </w:p>
    <w:p w:rsidR="008B64D3" w:rsidRPr="008B64D3" w:rsidRDefault="008B64D3" w:rsidP="008B64D3">
      <w:pPr>
        <w:shd w:val="clear" w:color="auto" w:fill="FFFFFF"/>
        <w:spacing w:after="0" w:line="240" w:lineRule="auto"/>
        <w:ind w:firstLine="709"/>
        <w:jc w:val="both"/>
        <w:rPr>
          <w:rFonts w:ascii="Helvetica" w:eastAsia="Times New Roman" w:hAnsi="Helvetica" w:cs="Helvetica"/>
          <w:sz w:val="20"/>
          <w:szCs w:val="20"/>
          <w:lang w:eastAsia="ru-RU"/>
        </w:rPr>
      </w:pPr>
      <w:r w:rsidRPr="008B64D3">
        <w:rPr>
          <w:rFonts w:ascii="Times New Roman" w:eastAsia="Times New Roman" w:hAnsi="Times New Roman" w:cs="Times New Roman"/>
          <w:sz w:val="24"/>
          <w:szCs w:val="24"/>
          <w:lang w:eastAsia="ru-RU"/>
        </w:rPr>
        <w:t>Дети принимали активное участие в мероприятиях, проходящих в ДК и библиотеке поселка.</w:t>
      </w:r>
    </w:p>
    <w:p w:rsidR="008B64D3" w:rsidRPr="008B64D3" w:rsidRDefault="008B64D3" w:rsidP="008B64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64D3">
        <w:rPr>
          <w:rFonts w:ascii="Times New Roman" w:eastAsia="Times New Roman" w:hAnsi="Times New Roman" w:cs="Times New Roman"/>
          <w:sz w:val="24"/>
          <w:szCs w:val="24"/>
          <w:lang w:eastAsia="ru-RU"/>
        </w:rPr>
        <w:t>Традиционно, особое внимание уделялось вопросам преемственности в работе ДОУ и школы. Были организованы и проведены: спортивные соревнования, экскурсии по школе, собрание для родителей будущих первоклассников.</w:t>
      </w:r>
    </w:p>
    <w:p w:rsidR="008B64D3" w:rsidRPr="008B64D3" w:rsidRDefault="008B64D3" w:rsidP="008B64D3">
      <w:pPr>
        <w:spacing w:after="0" w:line="276" w:lineRule="auto"/>
        <w:ind w:firstLine="709"/>
        <w:jc w:val="both"/>
        <w:rPr>
          <w:rFonts w:ascii="Times New Roman" w:eastAsia="Times New Roman" w:hAnsi="Times New Roman" w:cs="Times New Roman"/>
          <w:sz w:val="24"/>
          <w:szCs w:val="24"/>
          <w:lang w:eastAsia="ru-RU"/>
        </w:rPr>
      </w:pPr>
      <w:r w:rsidRPr="008B64D3">
        <w:rPr>
          <w:rFonts w:ascii="Times New Roman" w:eastAsia="Times New Roman" w:hAnsi="Times New Roman" w:cs="Times New Roman"/>
          <w:sz w:val="24"/>
          <w:szCs w:val="24"/>
          <w:lang w:eastAsia="ru-RU"/>
        </w:rPr>
        <w:t>Детский сад сотрудничает с детской поликлиникой, которая проводит ежегодную диспансеризацию и систематический патронаж воспитанников ДОУ, консультации по профилактике заболеваний. Также детский сад использует образовательные возможности социокультурного пространства в развитии, воспитании и образовании детей дошкольного возраста:</w:t>
      </w:r>
    </w:p>
    <w:p w:rsidR="008B64D3" w:rsidRPr="008B64D3" w:rsidRDefault="008B64D3" w:rsidP="008B64D3">
      <w:pPr>
        <w:spacing w:after="0" w:line="276" w:lineRule="auto"/>
        <w:jc w:val="both"/>
        <w:rPr>
          <w:rFonts w:ascii="Times New Roman" w:eastAsia="Times New Roman" w:hAnsi="Times New Roman" w:cs="Times New Roman"/>
          <w:sz w:val="24"/>
          <w:szCs w:val="24"/>
          <w:lang w:eastAsia="ru-RU"/>
        </w:rPr>
      </w:pPr>
    </w:p>
    <w:p w:rsidR="008B64D3" w:rsidRPr="008B64D3" w:rsidRDefault="008B64D3" w:rsidP="008B64D3">
      <w:pPr>
        <w:spacing w:after="0" w:line="276" w:lineRule="auto"/>
        <w:jc w:val="both"/>
        <w:rPr>
          <w:rFonts w:ascii="Times New Roman" w:eastAsia="Times New Roman" w:hAnsi="Times New Roman" w:cs="Times New Roman"/>
          <w:sz w:val="16"/>
          <w:szCs w:val="16"/>
          <w:lang w:eastAsia="ru-RU"/>
        </w:rPr>
      </w:pPr>
    </w:p>
    <w:p w:rsidR="00D3543B" w:rsidRDefault="00EF2501" w:rsidP="00D3543B">
      <w:pPr>
        <w:jc w:val="both"/>
        <w:rPr>
          <w:rFonts w:ascii="Times New Roman" w:hAnsi="Times New Roman" w:cs="Times New Roman"/>
          <w:sz w:val="24"/>
          <w:szCs w:val="24"/>
        </w:rPr>
      </w:pPr>
      <w:r w:rsidRPr="00D3543B">
        <w:rPr>
          <w:rFonts w:ascii="Times New Roman" w:hAnsi="Times New Roman" w:cs="Times New Roman"/>
          <w:b/>
          <w:sz w:val="24"/>
          <w:szCs w:val="24"/>
        </w:rPr>
        <w:t>Выводы:</w:t>
      </w:r>
      <w:r w:rsidRPr="00D3543B">
        <w:rPr>
          <w:rFonts w:ascii="Times New Roman" w:hAnsi="Times New Roman" w:cs="Times New Roman"/>
          <w:sz w:val="24"/>
          <w:szCs w:val="24"/>
        </w:rPr>
        <w:t xml:space="preserve"> Анализ деятельности детского сада выявил успешные показатели в деятельности ДОУ</w:t>
      </w:r>
      <w:r w:rsidR="00D3543B">
        <w:rPr>
          <w:rFonts w:ascii="Times New Roman" w:hAnsi="Times New Roman" w:cs="Times New Roman"/>
          <w:sz w:val="24"/>
          <w:szCs w:val="24"/>
        </w:rPr>
        <w:t xml:space="preserve">. </w:t>
      </w:r>
    </w:p>
    <w:p w:rsidR="00D3543B" w:rsidRDefault="00EF2501" w:rsidP="00D3543B">
      <w:pPr>
        <w:pStyle w:val="a7"/>
        <w:numPr>
          <w:ilvl w:val="0"/>
          <w:numId w:val="19"/>
        </w:numPr>
        <w:jc w:val="both"/>
        <w:rPr>
          <w:rFonts w:ascii="Times New Roman" w:hAnsi="Times New Roman" w:cs="Times New Roman"/>
          <w:sz w:val="24"/>
          <w:szCs w:val="24"/>
        </w:rPr>
      </w:pPr>
      <w:r w:rsidRPr="00D3543B">
        <w:rPr>
          <w:rFonts w:ascii="Times New Roman" w:hAnsi="Times New Roman" w:cs="Times New Roman"/>
          <w:sz w:val="24"/>
          <w:szCs w:val="24"/>
        </w:rPr>
        <w:t xml:space="preserve">Учреждение функционирует в режиме развития. </w:t>
      </w:r>
    </w:p>
    <w:p w:rsidR="00D3543B" w:rsidRDefault="00EF2501" w:rsidP="00D3543B">
      <w:pPr>
        <w:pStyle w:val="a7"/>
        <w:numPr>
          <w:ilvl w:val="0"/>
          <w:numId w:val="19"/>
        </w:numPr>
        <w:jc w:val="both"/>
        <w:rPr>
          <w:rFonts w:ascii="Times New Roman" w:hAnsi="Times New Roman" w:cs="Times New Roman"/>
          <w:sz w:val="24"/>
          <w:szCs w:val="24"/>
        </w:rPr>
      </w:pPr>
      <w:r w:rsidRPr="00D3543B">
        <w:rPr>
          <w:rFonts w:ascii="Times New Roman" w:hAnsi="Times New Roman" w:cs="Times New Roman"/>
          <w:sz w:val="24"/>
          <w:szCs w:val="24"/>
        </w:rPr>
        <w:t>Хороший уровень освоения основной образова</w:t>
      </w:r>
      <w:r w:rsidR="00D3543B" w:rsidRPr="00D3543B">
        <w:rPr>
          <w:rFonts w:ascii="Times New Roman" w:hAnsi="Times New Roman" w:cs="Times New Roman"/>
          <w:sz w:val="24"/>
          <w:szCs w:val="24"/>
        </w:rPr>
        <w:t xml:space="preserve">тельной программы ДОУ детьми. </w:t>
      </w:r>
    </w:p>
    <w:p w:rsidR="00D3543B" w:rsidRPr="00D3543B" w:rsidRDefault="00D3543B" w:rsidP="00D3543B">
      <w:pPr>
        <w:pStyle w:val="a7"/>
        <w:numPr>
          <w:ilvl w:val="0"/>
          <w:numId w:val="19"/>
        </w:numPr>
        <w:jc w:val="both"/>
        <w:rPr>
          <w:rFonts w:ascii="Times New Roman" w:hAnsi="Times New Roman" w:cs="Times New Roman"/>
          <w:sz w:val="24"/>
          <w:szCs w:val="24"/>
        </w:rPr>
      </w:pPr>
      <w:r w:rsidRPr="00D3543B">
        <w:rPr>
          <w:rFonts w:ascii="Times New Roman" w:hAnsi="Times New Roman" w:cs="Times New Roman"/>
          <w:sz w:val="24"/>
          <w:szCs w:val="24"/>
        </w:rPr>
        <w:t>В МА</w:t>
      </w:r>
      <w:r w:rsidR="00EF2501" w:rsidRPr="00D3543B">
        <w:rPr>
          <w:rFonts w:ascii="Times New Roman" w:hAnsi="Times New Roman" w:cs="Times New Roman"/>
          <w:sz w:val="24"/>
          <w:szCs w:val="24"/>
        </w:rPr>
        <w:t xml:space="preserve">ДОУ </w:t>
      </w:r>
      <w:r>
        <w:rPr>
          <w:rFonts w:ascii="Times New Roman" w:hAnsi="Times New Roman" w:cs="Times New Roman"/>
          <w:sz w:val="24"/>
          <w:szCs w:val="24"/>
        </w:rPr>
        <w:t>«Детский сад п. Джонка»</w:t>
      </w:r>
      <w:r w:rsidRPr="008B64D3">
        <w:rPr>
          <w:rFonts w:ascii="Times New Roman" w:eastAsia="Times New Roman" w:hAnsi="Times New Roman" w:cs="Times New Roman"/>
          <w:sz w:val="24"/>
          <w:szCs w:val="24"/>
          <w:lang w:eastAsia="ru-RU"/>
        </w:rPr>
        <w:t>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w:t>
      </w:r>
      <w:r>
        <w:rPr>
          <w:rFonts w:ascii="Times New Roman" w:eastAsia="Times New Roman" w:hAnsi="Times New Roman" w:cs="Times New Roman"/>
          <w:sz w:val="24"/>
          <w:szCs w:val="24"/>
          <w:lang w:eastAsia="ru-RU"/>
        </w:rPr>
        <w:t>.</w:t>
      </w:r>
    </w:p>
    <w:p w:rsidR="00D3543B" w:rsidRPr="00D3543B" w:rsidRDefault="00D3543B" w:rsidP="00D3543B">
      <w:pPr>
        <w:pStyle w:val="a7"/>
        <w:numPr>
          <w:ilvl w:val="0"/>
          <w:numId w:val="19"/>
        </w:numPr>
        <w:jc w:val="both"/>
        <w:rPr>
          <w:rFonts w:ascii="Times New Roman" w:hAnsi="Times New Roman" w:cs="Times New Roman"/>
          <w:sz w:val="24"/>
          <w:szCs w:val="24"/>
        </w:rPr>
      </w:pPr>
      <w:r w:rsidRPr="00D3543B">
        <w:rPr>
          <w:rFonts w:ascii="Times New Roman" w:hAnsi="Times New Roman" w:cs="Times New Roman"/>
          <w:sz w:val="24"/>
          <w:szCs w:val="24"/>
        </w:rPr>
        <w:t>Материально-техническая база, соответствует санитарно-гигиеническим требованиям.</w:t>
      </w:r>
    </w:p>
    <w:p w:rsidR="00D3543B" w:rsidRPr="00D3543B" w:rsidRDefault="00D3543B" w:rsidP="00D3543B">
      <w:pPr>
        <w:pStyle w:val="a7"/>
        <w:numPr>
          <w:ilvl w:val="0"/>
          <w:numId w:val="19"/>
        </w:numPr>
        <w:jc w:val="both"/>
        <w:rPr>
          <w:rFonts w:ascii="Times New Roman" w:hAnsi="Times New Roman" w:cs="Times New Roman"/>
          <w:sz w:val="24"/>
          <w:szCs w:val="24"/>
        </w:rPr>
      </w:pPr>
      <w:r w:rsidRPr="00D3543B">
        <w:rPr>
          <w:rFonts w:ascii="Times New Roman" w:hAnsi="Times New Roman" w:cs="Times New Roman"/>
          <w:sz w:val="24"/>
          <w:szCs w:val="24"/>
        </w:rPr>
        <w:t>Запланированная воспитательн</w:t>
      </w:r>
      <w:r>
        <w:rPr>
          <w:rFonts w:ascii="Times New Roman" w:hAnsi="Times New Roman" w:cs="Times New Roman"/>
          <w:sz w:val="24"/>
          <w:szCs w:val="24"/>
        </w:rPr>
        <w:t>о-образовательная работа на 2017 -2018</w:t>
      </w:r>
      <w:r w:rsidRPr="00D3543B">
        <w:rPr>
          <w:rFonts w:ascii="Times New Roman" w:hAnsi="Times New Roman" w:cs="Times New Roman"/>
          <w:sz w:val="24"/>
          <w:szCs w:val="24"/>
        </w:rPr>
        <w:t xml:space="preserve"> учебный год выполнена в полном объеме.</w:t>
      </w:r>
    </w:p>
    <w:p w:rsidR="008B64D3" w:rsidRPr="00D3543B" w:rsidRDefault="00D3543B" w:rsidP="008B64D3">
      <w:pPr>
        <w:spacing w:after="0" w:line="240" w:lineRule="auto"/>
        <w:jc w:val="both"/>
        <w:rPr>
          <w:rFonts w:ascii="Times New Roman" w:eastAsia="Times New Roman" w:hAnsi="Times New Roman" w:cs="Times New Roman"/>
          <w:b/>
          <w:bCs/>
          <w:sz w:val="24"/>
          <w:szCs w:val="24"/>
          <w:lang w:eastAsia="ru-RU"/>
        </w:rPr>
      </w:pPr>
      <w:r w:rsidRPr="00D3543B">
        <w:rPr>
          <w:rFonts w:ascii="Times New Roman" w:hAnsi="Times New Roman" w:cs="Times New Roman"/>
          <w:b/>
          <w:sz w:val="24"/>
          <w:szCs w:val="24"/>
        </w:rPr>
        <w:t>Основные направления ближайшего развития</w:t>
      </w:r>
    </w:p>
    <w:p w:rsidR="00EF2501" w:rsidRDefault="00EF2501" w:rsidP="00EF2501">
      <w:pPr>
        <w:pStyle w:val="Default"/>
        <w:rPr>
          <w:color w:val="auto"/>
          <w:sz w:val="23"/>
          <w:szCs w:val="23"/>
        </w:rPr>
      </w:pPr>
      <w:r>
        <w:rPr>
          <w:color w:val="auto"/>
          <w:sz w:val="23"/>
          <w:szCs w:val="23"/>
        </w:rPr>
        <w:t>Для развития успеха педагогической деятельности мы ставим перед собой</w:t>
      </w:r>
      <w:r w:rsidR="00D3543B">
        <w:rPr>
          <w:color w:val="auto"/>
          <w:sz w:val="23"/>
          <w:szCs w:val="23"/>
        </w:rPr>
        <w:t xml:space="preserve"> следующие цели и задачи </w:t>
      </w:r>
      <w:r w:rsidR="00D3543B" w:rsidRPr="00C043F0">
        <w:rPr>
          <w:color w:val="auto"/>
          <w:sz w:val="23"/>
          <w:szCs w:val="23"/>
        </w:rPr>
        <w:t>на 2018-2019</w:t>
      </w:r>
      <w:r w:rsidRPr="00C043F0">
        <w:rPr>
          <w:color w:val="auto"/>
          <w:sz w:val="23"/>
          <w:szCs w:val="23"/>
        </w:rPr>
        <w:t xml:space="preserve"> учебный год</w:t>
      </w:r>
      <w:r>
        <w:rPr>
          <w:color w:val="auto"/>
          <w:sz w:val="23"/>
          <w:szCs w:val="23"/>
        </w:rPr>
        <w:t xml:space="preserve">: </w:t>
      </w:r>
    </w:p>
    <w:p w:rsidR="00EF2501" w:rsidRPr="00D3543B" w:rsidRDefault="00EF2501" w:rsidP="00D3543B">
      <w:pPr>
        <w:pStyle w:val="Default"/>
        <w:jc w:val="both"/>
        <w:rPr>
          <w:color w:val="auto"/>
        </w:rPr>
      </w:pPr>
      <w:r w:rsidRPr="00D3543B">
        <w:rPr>
          <w:b/>
          <w:bCs/>
          <w:color w:val="auto"/>
        </w:rPr>
        <w:t>Цель работы</w:t>
      </w:r>
      <w:r w:rsidRPr="00D3543B">
        <w:rPr>
          <w:color w:val="auto"/>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процессов в соответствии с возрастными и индивидуальными особенностями, подготовка к жизни в обществе, к обучению в школе, обеспечение безопасности жизнедеятельности дошкольника. </w:t>
      </w:r>
    </w:p>
    <w:p w:rsidR="00C043F0" w:rsidRDefault="00C043F0" w:rsidP="00D3543B">
      <w:pPr>
        <w:pStyle w:val="Default"/>
        <w:jc w:val="both"/>
        <w:rPr>
          <w:b/>
          <w:bCs/>
          <w:color w:val="auto"/>
        </w:rPr>
      </w:pPr>
    </w:p>
    <w:p w:rsidR="00C043F0" w:rsidRDefault="00C043F0" w:rsidP="00D3543B">
      <w:pPr>
        <w:pStyle w:val="Default"/>
        <w:jc w:val="both"/>
        <w:rPr>
          <w:b/>
          <w:bCs/>
          <w:color w:val="auto"/>
        </w:rPr>
      </w:pPr>
    </w:p>
    <w:p w:rsidR="00C043F0" w:rsidRDefault="00C043F0" w:rsidP="00D3543B">
      <w:pPr>
        <w:pStyle w:val="Default"/>
        <w:jc w:val="both"/>
        <w:rPr>
          <w:b/>
          <w:bCs/>
          <w:color w:val="auto"/>
        </w:rPr>
      </w:pPr>
    </w:p>
    <w:p w:rsidR="00C043F0" w:rsidRDefault="00C043F0" w:rsidP="00D3543B">
      <w:pPr>
        <w:pStyle w:val="Default"/>
        <w:jc w:val="both"/>
        <w:rPr>
          <w:b/>
          <w:bCs/>
          <w:color w:val="auto"/>
        </w:rPr>
      </w:pPr>
    </w:p>
    <w:p w:rsidR="002F1D04" w:rsidRDefault="00165388" w:rsidP="002F1D04">
      <w:pPr>
        <w:pStyle w:val="Default"/>
        <w:jc w:val="both"/>
        <w:rPr>
          <w:color w:val="auto"/>
        </w:rPr>
      </w:pPr>
      <w:r w:rsidRPr="00165388">
        <w:rPr>
          <w:noProof/>
          <w:color w:val="auto"/>
          <w:lang w:eastAsia="ru-RU"/>
        </w:rPr>
        <w:lastRenderedPageBreak/>
        <w:drawing>
          <wp:inline distT="0" distB="0" distL="0" distR="0">
            <wp:extent cx="6133153" cy="4068566"/>
            <wp:effectExtent l="0" t="0" r="0" b="0"/>
            <wp:docPr id="2" name="Рисунок 2" descr="C:\Users\Дом\Downloads\самообследова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ownloads\самообследование.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6859"/>
                    <a:stretch/>
                  </pic:blipFill>
                  <pic:spPr bwMode="auto">
                    <a:xfrm>
                      <a:off x="0" y="0"/>
                      <a:ext cx="6139151" cy="4072545"/>
                    </a:xfrm>
                    <a:prstGeom prst="rect">
                      <a:avLst/>
                    </a:prstGeom>
                    <a:noFill/>
                    <a:ln>
                      <a:noFill/>
                    </a:ln>
                    <a:extLst>
                      <a:ext uri="{53640926-AAD7-44D8-BBD7-CCE9431645EC}">
                        <a14:shadowObscured xmlns:a14="http://schemas.microsoft.com/office/drawing/2010/main"/>
                      </a:ext>
                    </a:extLst>
                  </pic:spPr>
                </pic:pic>
              </a:graphicData>
            </a:graphic>
          </wp:inline>
        </w:drawing>
      </w:r>
    </w:p>
    <w:p w:rsidR="00E56D49" w:rsidRDefault="00E56D49" w:rsidP="002F1D04">
      <w:pPr>
        <w:pStyle w:val="Default"/>
        <w:jc w:val="both"/>
        <w:rPr>
          <w:color w:val="auto"/>
        </w:rPr>
      </w:pPr>
    </w:p>
    <w:p w:rsidR="00E56D49" w:rsidRDefault="00E56D49" w:rsidP="002F1D04">
      <w:pPr>
        <w:pStyle w:val="Default"/>
        <w:jc w:val="both"/>
        <w:rPr>
          <w:color w:val="auto"/>
        </w:rPr>
      </w:pPr>
      <w:bookmarkStart w:id="0" w:name="_GoBack"/>
      <w:bookmarkEnd w:id="0"/>
    </w:p>
    <w:sectPr w:rsidR="00E56D49" w:rsidSect="0095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43C"/>
    <w:multiLevelType w:val="hybridMultilevel"/>
    <w:tmpl w:val="2FC29DC2"/>
    <w:lvl w:ilvl="0" w:tplc="97DC7C20">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476F2A"/>
    <w:multiLevelType w:val="multilevel"/>
    <w:tmpl w:val="E306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B7F78"/>
    <w:multiLevelType w:val="multilevel"/>
    <w:tmpl w:val="48C4DA9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60CF5"/>
    <w:multiLevelType w:val="hybridMultilevel"/>
    <w:tmpl w:val="689C8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548ED"/>
    <w:multiLevelType w:val="hybridMultilevel"/>
    <w:tmpl w:val="348AE8E6"/>
    <w:lvl w:ilvl="0" w:tplc="68B0A236">
      <w:start w:val="1"/>
      <w:numFmt w:val="bullet"/>
      <w:lvlText w:val=""/>
      <w:lvlJc w:val="left"/>
      <w:pPr>
        <w:tabs>
          <w:tab w:val="num" w:pos="1145"/>
        </w:tabs>
        <w:ind w:left="1145" w:hanging="360"/>
      </w:pPr>
      <w:rPr>
        <w:rFonts w:ascii="Symbol" w:hAnsi="Symbol" w:hint="default"/>
        <w:sz w:val="20"/>
        <w:szCs w:val="20"/>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5">
    <w:nsid w:val="1973082B"/>
    <w:multiLevelType w:val="hybridMultilevel"/>
    <w:tmpl w:val="19DC7A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5802DE"/>
    <w:multiLevelType w:val="multilevel"/>
    <w:tmpl w:val="B8C2811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72484"/>
    <w:multiLevelType w:val="hybridMultilevel"/>
    <w:tmpl w:val="3D8C77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57019A2"/>
    <w:multiLevelType w:val="hybridMultilevel"/>
    <w:tmpl w:val="8020D112"/>
    <w:lvl w:ilvl="0" w:tplc="29AE7280">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9B2D81"/>
    <w:multiLevelType w:val="multilevel"/>
    <w:tmpl w:val="CCBA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0F5D8A"/>
    <w:multiLevelType w:val="hybridMultilevel"/>
    <w:tmpl w:val="4EE042BE"/>
    <w:lvl w:ilvl="0" w:tplc="EE2C958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BE030D"/>
    <w:multiLevelType w:val="hybridMultilevel"/>
    <w:tmpl w:val="922AD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5D4B33"/>
    <w:multiLevelType w:val="hybridMultilevel"/>
    <w:tmpl w:val="41E2E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2B2DAA"/>
    <w:multiLevelType w:val="multilevel"/>
    <w:tmpl w:val="26B4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1F15B2"/>
    <w:multiLevelType w:val="hybridMultilevel"/>
    <w:tmpl w:val="071E8B8A"/>
    <w:lvl w:ilvl="0" w:tplc="CDC6D6C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956E58"/>
    <w:multiLevelType w:val="hybridMultilevel"/>
    <w:tmpl w:val="0DF4B6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422059"/>
    <w:multiLevelType w:val="multilevel"/>
    <w:tmpl w:val="3DC0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9A4914"/>
    <w:multiLevelType w:val="multilevel"/>
    <w:tmpl w:val="8CCE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9B0A91"/>
    <w:multiLevelType w:val="hybridMultilevel"/>
    <w:tmpl w:val="DACC7328"/>
    <w:lvl w:ilvl="0" w:tplc="527CC718">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DD35F91"/>
    <w:multiLevelType w:val="multilevel"/>
    <w:tmpl w:val="FEAA65BC"/>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7"/>
  </w:num>
  <w:num w:numId="4">
    <w:abstractNumId w:val="3"/>
  </w:num>
  <w:num w:numId="5">
    <w:abstractNumId w:val="14"/>
  </w:num>
  <w:num w:numId="6">
    <w:abstractNumId w:val="4"/>
  </w:num>
  <w:num w:numId="7">
    <w:abstractNumId w:val="8"/>
  </w:num>
  <w:num w:numId="8">
    <w:abstractNumId w:val="18"/>
  </w:num>
  <w:num w:numId="9">
    <w:abstractNumId w:val="0"/>
  </w:num>
  <w:num w:numId="10">
    <w:abstractNumId w:val="5"/>
  </w:num>
  <w:num w:numId="11">
    <w:abstractNumId w:val="17"/>
  </w:num>
  <w:num w:numId="1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num>
  <w:num w:numId="17">
    <w:abstractNumId w:val="10"/>
  </w:num>
  <w:num w:numId="18">
    <w:abstractNumId w:val="12"/>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2"/>
  </w:compat>
  <w:rsids>
    <w:rsidRoot w:val="00F22FA0"/>
    <w:rsid w:val="00002413"/>
    <w:rsid w:val="0001769B"/>
    <w:rsid w:val="00145E3E"/>
    <w:rsid w:val="00165388"/>
    <w:rsid w:val="001654A9"/>
    <w:rsid w:val="001C48B9"/>
    <w:rsid w:val="001D45CD"/>
    <w:rsid w:val="00221883"/>
    <w:rsid w:val="00297108"/>
    <w:rsid w:val="002B56E4"/>
    <w:rsid w:val="002F1D04"/>
    <w:rsid w:val="002F64EC"/>
    <w:rsid w:val="003B49EC"/>
    <w:rsid w:val="00527688"/>
    <w:rsid w:val="0055128C"/>
    <w:rsid w:val="00677AD0"/>
    <w:rsid w:val="006929EE"/>
    <w:rsid w:val="006E46A5"/>
    <w:rsid w:val="007C4451"/>
    <w:rsid w:val="0082074A"/>
    <w:rsid w:val="00894B50"/>
    <w:rsid w:val="008A24A8"/>
    <w:rsid w:val="008A6D9C"/>
    <w:rsid w:val="008B64D3"/>
    <w:rsid w:val="008C0F67"/>
    <w:rsid w:val="009143EE"/>
    <w:rsid w:val="009547AF"/>
    <w:rsid w:val="00A01359"/>
    <w:rsid w:val="00A4107C"/>
    <w:rsid w:val="00A66DD2"/>
    <w:rsid w:val="00A77E7E"/>
    <w:rsid w:val="00AA1F27"/>
    <w:rsid w:val="00B22B84"/>
    <w:rsid w:val="00BA72F8"/>
    <w:rsid w:val="00BB30F1"/>
    <w:rsid w:val="00BE2C39"/>
    <w:rsid w:val="00C043F0"/>
    <w:rsid w:val="00C300DE"/>
    <w:rsid w:val="00C6069C"/>
    <w:rsid w:val="00D3543B"/>
    <w:rsid w:val="00D4263D"/>
    <w:rsid w:val="00D75E26"/>
    <w:rsid w:val="00D82A3C"/>
    <w:rsid w:val="00DA3A19"/>
    <w:rsid w:val="00DC5D89"/>
    <w:rsid w:val="00DC6A4C"/>
    <w:rsid w:val="00E1200A"/>
    <w:rsid w:val="00E56D49"/>
    <w:rsid w:val="00EC4A47"/>
    <w:rsid w:val="00EF2501"/>
    <w:rsid w:val="00F22FA0"/>
    <w:rsid w:val="00F74038"/>
    <w:rsid w:val="00FB0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1F1D1-883F-4564-B315-93FDC530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2"/>
    <w:rsid w:val="0082074A"/>
    <w:rPr>
      <w:rFonts w:ascii="Times New Roman" w:eastAsia="Times New Roman" w:hAnsi="Times New Roman" w:cs="Times New Roman"/>
      <w:i/>
      <w:iCs/>
      <w:sz w:val="23"/>
      <w:szCs w:val="23"/>
      <w:shd w:val="clear" w:color="auto" w:fill="FFFFFF"/>
    </w:rPr>
  </w:style>
  <w:style w:type="character" w:customStyle="1" w:styleId="a5">
    <w:name w:val="Основной текст + Полужирный"/>
    <w:rsid w:val="0082074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
    <w:name w:val="Основной текст2"/>
    <w:basedOn w:val="a"/>
    <w:link w:val="a4"/>
    <w:rsid w:val="0082074A"/>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paragraph" w:customStyle="1" w:styleId="Default">
    <w:name w:val="Default"/>
    <w:rsid w:val="008A6D9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2B56E4"/>
    <w:rPr>
      <w:rFonts w:ascii="Times New Roman" w:hAnsi="Times New Roman" w:cs="Times New Roman"/>
      <w:sz w:val="24"/>
      <w:szCs w:val="24"/>
    </w:rPr>
  </w:style>
  <w:style w:type="table" w:customStyle="1" w:styleId="1">
    <w:name w:val="Сетка таблицы1"/>
    <w:basedOn w:val="a1"/>
    <w:next w:val="a3"/>
    <w:uiPriority w:val="59"/>
    <w:rsid w:val="008B64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F2501"/>
    <w:pPr>
      <w:ind w:left="720"/>
      <w:contextualSpacing/>
    </w:pPr>
  </w:style>
  <w:style w:type="paragraph" w:styleId="a8">
    <w:name w:val="Balloon Text"/>
    <w:basedOn w:val="a"/>
    <w:link w:val="a9"/>
    <w:uiPriority w:val="99"/>
    <w:semiHidden/>
    <w:unhideWhenUsed/>
    <w:rsid w:val="00C043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4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76270">
      <w:bodyDiv w:val="1"/>
      <w:marLeft w:val="0"/>
      <w:marRight w:val="0"/>
      <w:marTop w:val="0"/>
      <w:marBottom w:val="0"/>
      <w:divBdr>
        <w:top w:val="none" w:sz="0" w:space="0" w:color="auto"/>
        <w:left w:val="none" w:sz="0" w:space="0" w:color="auto"/>
        <w:bottom w:val="none" w:sz="0" w:space="0" w:color="auto"/>
        <w:right w:val="none" w:sz="0" w:space="0" w:color="auto"/>
      </w:divBdr>
    </w:div>
    <w:div w:id="15669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ou-djonka.obrnan.ru/" TargetMode="External"/><Relationship Id="rId11" Type="http://schemas.openxmlformats.org/officeDocument/2006/relationships/fontTable" Target="fontTable.xml"/><Relationship Id="rId5" Type="http://schemas.openxmlformats.org/officeDocument/2006/relationships/hyperlink" Target="http://mdou-djonka.obrnan.r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solidFill>
                  <a:srgbClr val="C00000"/>
                </a:solidFill>
              </a:rPr>
              <a:t>По возрасту</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 возрасту</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extLst>
                <c:ext xmlns:c15="http://schemas.microsoft.com/office/drawing/2012/chart" uri="{02D57815-91ED-43cb-92C2-25804820EDAC}">
                  <c15:fullRef>
                    <c15:sqref>Лист1!$A$2:$A$5</c15:sqref>
                  </c15:fullRef>
                </c:ext>
              </c:extLst>
              <c:f>Лист1!$A$2:$A$3</c:f>
              <c:strCache>
                <c:ptCount val="2"/>
                <c:pt idx="0">
                  <c:v>До 50 лет</c:v>
                </c:pt>
                <c:pt idx="1">
                  <c:v>Старше 50</c:v>
                </c:pt>
              </c:strCache>
            </c:strRef>
          </c:cat>
          <c:val>
            <c:numRef>
              <c:extLst>
                <c:ext xmlns:c15="http://schemas.microsoft.com/office/drawing/2012/chart" uri="{02D57815-91ED-43cb-92C2-25804820EDAC}">
                  <c15:fullRef>
                    <c15:sqref>Лист1!$B$2:$B$5</c15:sqref>
                  </c15:fullRef>
                </c:ext>
              </c:extLst>
              <c:f>Лист1!$B$2:$B$3</c:f>
              <c:numCache>
                <c:formatCode>0%</c:formatCode>
                <c:ptCount val="2"/>
                <c:pt idx="0">
                  <c:v>0.75</c:v>
                </c:pt>
                <c:pt idx="1">
                  <c:v>0.25</c:v>
                </c:pt>
              </c:numCache>
            </c:numRef>
          </c:val>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solidFill>
                  <a:srgbClr val="C00000"/>
                </a:solidFill>
              </a:rPr>
              <a:t>По</a:t>
            </a:r>
            <a:r>
              <a:rPr lang="ru-RU" baseline="0">
                <a:solidFill>
                  <a:srgbClr val="C00000"/>
                </a:solidFill>
              </a:rPr>
              <a:t> образованию</a:t>
            </a:r>
            <a:endParaRPr lang="ru-RU">
              <a:solidFill>
                <a:srgbClr val="C00000"/>
              </a:solidFill>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 возрасту</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extLst>
                <c:ext xmlns:c15="http://schemas.microsoft.com/office/drawing/2012/chart" uri="{02D57815-91ED-43cb-92C2-25804820EDAC}">
                  <c15:fullRef>
                    <c15:sqref>Лист1!$A$2:$A$5</c15:sqref>
                  </c15:fullRef>
                </c:ext>
              </c:extLst>
              <c:f>Лист1!$A$2:$A$3</c:f>
              <c:strCache>
                <c:ptCount val="2"/>
                <c:pt idx="0">
                  <c:v>Высшее </c:v>
                </c:pt>
                <c:pt idx="1">
                  <c:v>Среднее-специальное</c:v>
                </c:pt>
              </c:strCache>
            </c:strRef>
          </c:cat>
          <c:val>
            <c:numRef>
              <c:extLst>
                <c:ext xmlns:c15="http://schemas.microsoft.com/office/drawing/2012/chart" uri="{02D57815-91ED-43cb-92C2-25804820EDAC}">
                  <c15:fullRef>
                    <c15:sqref>Лист1!$B$2:$B$5</c15:sqref>
                  </c15:fullRef>
                </c:ext>
              </c:extLst>
              <c:f>Лист1!$B$2:$B$3</c:f>
              <c:numCache>
                <c:formatCode>0%</c:formatCode>
                <c:ptCount val="2"/>
                <c:pt idx="0">
                  <c:v>0.5</c:v>
                </c:pt>
                <c:pt idx="1">
                  <c:v>0.5</c:v>
                </c:pt>
              </c:numCache>
            </c:numRef>
          </c:val>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C00000"/>
                </a:solidFill>
              </a:rPr>
              <a:t>По</a:t>
            </a:r>
            <a:r>
              <a:rPr lang="ru-RU" b="1" baseline="0">
                <a:solidFill>
                  <a:srgbClr val="C00000"/>
                </a:solidFill>
              </a:rPr>
              <a:t> стажу работы</a:t>
            </a:r>
            <a:endParaRPr lang="ru-RU" b="1">
              <a:solidFill>
                <a:srgbClr val="C00000"/>
              </a:solidFill>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6"/>
            </a:solidFill>
            <a:ln>
              <a:noFill/>
            </a:ln>
            <a:effectLst/>
          </c:spPr>
          <c:invertIfNegative val="0"/>
          <c:cat>
            <c:strRef>
              <c:f>Лист1!$A$2:$A$5</c:f>
              <c:strCache>
                <c:ptCount val="3"/>
                <c:pt idx="0">
                  <c:v>До 5 лет</c:v>
                </c:pt>
                <c:pt idx="1">
                  <c:v>До 20 лет</c:v>
                </c:pt>
                <c:pt idx="2">
                  <c:v>Свыше 20 лет</c:v>
                </c:pt>
              </c:strCache>
            </c:strRef>
          </c:cat>
          <c:val>
            <c:numRef>
              <c:f>Лист1!$B$2:$B$5</c:f>
              <c:numCache>
                <c:formatCode>0%</c:formatCode>
                <c:ptCount val="4"/>
                <c:pt idx="0">
                  <c:v>0.25</c:v>
                </c:pt>
                <c:pt idx="1">
                  <c:v>0.5</c:v>
                </c:pt>
                <c:pt idx="2">
                  <c:v>0.25</c:v>
                </c:pt>
              </c:numCache>
            </c:numRef>
          </c:val>
        </c:ser>
        <c:ser>
          <c:idx val="1"/>
          <c:order val="1"/>
          <c:tx>
            <c:strRef>
              <c:f>Лист1!$C$1</c:f>
              <c:strCache>
                <c:ptCount val="1"/>
                <c:pt idx="0">
                  <c:v>Столбец1</c:v>
                </c:pt>
              </c:strCache>
            </c:strRef>
          </c:tx>
          <c:spPr>
            <a:solidFill>
              <a:schemeClr val="accent5"/>
            </a:solidFill>
            <a:ln>
              <a:noFill/>
            </a:ln>
            <a:effectLst/>
          </c:spPr>
          <c:invertIfNegative val="0"/>
          <c:cat>
            <c:strRef>
              <c:f>Лист1!$A$2:$A$5</c:f>
              <c:strCache>
                <c:ptCount val="3"/>
                <c:pt idx="0">
                  <c:v>До 5 лет</c:v>
                </c:pt>
                <c:pt idx="1">
                  <c:v>До 20 лет</c:v>
                </c:pt>
                <c:pt idx="2">
                  <c:v>Свыше 20 лет</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solidFill>
              <a:schemeClr val="accent4"/>
            </a:solidFill>
            <a:ln>
              <a:noFill/>
            </a:ln>
            <a:effectLst/>
          </c:spPr>
          <c:invertIfNegative val="0"/>
          <c:cat>
            <c:strRef>
              <c:f>Лист1!$A$2:$A$5</c:f>
              <c:strCache>
                <c:ptCount val="3"/>
                <c:pt idx="0">
                  <c:v>До 5 лет</c:v>
                </c:pt>
                <c:pt idx="1">
                  <c:v>До 20 лет</c:v>
                </c:pt>
                <c:pt idx="2">
                  <c:v>Свыше 20 лет</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208072368"/>
        <c:axId val="208072760"/>
      </c:barChart>
      <c:catAx>
        <c:axId val="20807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072760"/>
        <c:crosses val="autoZero"/>
        <c:auto val="1"/>
        <c:lblAlgn val="ctr"/>
        <c:lblOffset val="100"/>
        <c:noMultiLvlLbl val="0"/>
      </c:catAx>
      <c:valAx>
        <c:axId val="208072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072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5838</Words>
  <Characters>33280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23</cp:revision>
  <dcterms:created xsi:type="dcterms:W3CDTF">2018-04-19T04:53:00Z</dcterms:created>
  <dcterms:modified xsi:type="dcterms:W3CDTF">2018-04-27T23:08:00Z</dcterms:modified>
</cp:coreProperties>
</file>